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ED" w:rsidRDefault="009D5AA3" w:rsidP="00F81499">
      <w:pPr>
        <w:spacing w:line="276" w:lineRule="auto"/>
        <w:jc w:val="center"/>
        <w:rPr>
          <w:rFonts w:ascii="Tahoma" w:eastAsia="Arial Unicode MS" w:hAnsi="Tahoma" w:cs="Tahoma"/>
          <w:b/>
          <w:bCs/>
          <w:sz w:val="28"/>
        </w:rPr>
      </w:pPr>
      <w:r>
        <w:rPr>
          <w:rFonts w:ascii="Tahoma" w:eastAsia="Arial Unicode MS" w:hAnsi="Tahoma" w:cs="Tahoma"/>
          <w:b/>
          <w:bCs/>
          <w:sz w:val="28"/>
        </w:rPr>
        <w:t>INDICE</w:t>
      </w:r>
    </w:p>
    <w:p w:rsidR="003C73C1" w:rsidRPr="003949EE" w:rsidRDefault="003C73C1" w:rsidP="00F81499">
      <w:pPr>
        <w:spacing w:line="276" w:lineRule="auto"/>
        <w:jc w:val="center"/>
        <w:rPr>
          <w:rFonts w:ascii="Tahoma" w:eastAsia="Arial Unicode MS" w:hAnsi="Tahoma" w:cs="Tahoma"/>
          <w:b/>
          <w:bCs/>
          <w:sz w:val="28"/>
        </w:rPr>
      </w:pPr>
    </w:p>
    <w:tbl>
      <w:tblPr>
        <w:tblW w:w="0" w:type="auto"/>
        <w:tblLook w:val="04A0" w:firstRow="1" w:lastRow="0" w:firstColumn="1" w:lastColumn="0" w:noHBand="0" w:noVBand="1"/>
      </w:tblPr>
      <w:tblGrid>
        <w:gridCol w:w="8465"/>
        <w:gridCol w:w="1456"/>
      </w:tblGrid>
      <w:tr w:rsidR="003949EE" w:rsidRPr="003949EE" w:rsidTr="003949EE">
        <w:tc>
          <w:tcPr>
            <w:tcW w:w="8472" w:type="dxa"/>
            <w:shd w:val="clear" w:color="auto" w:fill="auto"/>
          </w:tcPr>
          <w:p w:rsidR="003C73C1" w:rsidRPr="003949EE" w:rsidRDefault="005531E8" w:rsidP="00F936C7">
            <w:pPr>
              <w:spacing w:line="600" w:lineRule="auto"/>
              <w:jc w:val="both"/>
              <w:rPr>
                <w:rFonts w:ascii="Tahoma" w:eastAsia="Arial Unicode MS" w:hAnsi="Tahoma" w:cs="Tahoma"/>
                <w:b/>
                <w:bCs/>
                <w:sz w:val="24"/>
                <w:szCs w:val="24"/>
              </w:rPr>
            </w:pPr>
            <w:hyperlink w:anchor="_PARÁMETROS_DEL_SISTEMA" w:history="1">
              <w:r w:rsidR="007B5A0F" w:rsidRPr="003949EE">
                <w:rPr>
                  <w:rStyle w:val="Hipervnculo"/>
                  <w:rFonts w:ascii="Tahoma" w:eastAsia="Arial Unicode MS" w:hAnsi="Tahoma" w:cs="Tahoma"/>
                  <w:b/>
                  <w:bCs/>
                  <w:color w:val="auto"/>
                  <w:sz w:val="24"/>
                  <w:szCs w:val="24"/>
                  <w:u w:val="none"/>
                </w:rPr>
                <w:t>PARÁMETRO</w:t>
              </w:r>
              <w:r w:rsidR="003C73C1" w:rsidRPr="003949EE">
                <w:rPr>
                  <w:rStyle w:val="Hipervnculo"/>
                  <w:rFonts w:ascii="Tahoma" w:eastAsia="Arial Unicode MS" w:hAnsi="Tahoma" w:cs="Tahoma"/>
                  <w:b/>
                  <w:bCs/>
                  <w:color w:val="auto"/>
                  <w:sz w:val="24"/>
                  <w:szCs w:val="24"/>
                  <w:u w:val="none"/>
                </w:rPr>
                <w:t xml:space="preserve"> DEL SISTEMA</w:t>
              </w:r>
            </w:hyperlink>
          </w:p>
        </w:tc>
        <w:tc>
          <w:tcPr>
            <w:tcW w:w="1457" w:type="dxa"/>
            <w:shd w:val="clear" w:color="auto" w:fill="auto"/>
          </w:tcPr>
          <w:p w:rsidR="009D5AA3" w:rsidRPr="003949EE" w:rsidRDefault="003C73C1" w:rsidP="00F936C7">
            <w:pPr>
              <w:spacing w:line="600" w:lineRule="auto"/>
              <w:jc w:val="center"/>
              <w:rPr>
                <w:rFonts w:ascii="Tahoma" w:eastAsia="Arial Unicode MS" w:hAnsi="Tahoma" w:cs="Tahoma"/>
                <w:b/>
                <w:bCs/>
                <w:sz w:val="24"/>
                <w:szCs w:val="24"/>
              </w:rPr>
            </w:pPr>
            <w:r w:rsidRPr="003949EE">
              <w:rPr>
                <w:rFonts w:ascii="Tahoma" w:eastAsia="Arial Unicode MS" w:hAnsi="Tahoma" w:cs="Tahoma"/>
                <w:b/>
                <w:bCs/>
                <w:sz w:val="24"/>
                <w:szCs w:val="24"/>
              </w:rPr>
              <w:t>2</w:t>
            </w:r>
          </w:p>
        </w:tc>
      </w:tr>
      <w:tr w:rsidR="003949EE" w:rsidRPr="003949EE" w:rsidTr="003949EE">
        <w:tc>
          <w:tcPr>
            <w:tcW w:w="8472" w:type="dxa"/>
            <w:shd w:val="clear" w:color="auto" w:fill="auto"/>
          </w:tcPr>
          <w:p w:rsidR="009D5AA3" w:rsidRPr="003949EE" w:rsidRDefault="005531E8" w:rsidP="00F936C7">
            <w:pPr>
              <w:tabs>
                <w:tab w:val="left" w:pos="1080"/>
              </w:tabs>
              <w:spacing w:line="600" w:lineRule="auto"/>
              <w:rPr>
                <w:rFonts w:ascii="Tahoma" w:eastAsia="Arial Unicode MS" w:hAnsi="Tahoma" w:cs="Tahoma"/>
                <w:b/>
                <w:bCs/>
                <w:sz w:val="24"/>
                <w:szCs w:val="24"/>
              </w:rPr>
            </w:pPr>
            <w:hyperlink w:anchor="_GLOSARIO_DE_PARÁMETROS" w:history="1">
              <w:r w:rsidR="003949EE" w:rsidRPr="003949EE">
                <w:rPr>
                  <w:rStyle w:val="Hipervnculo"/>
                  <w:rFonts w:ascii="Tahoma" w:eastAsia="Arial Unicode MS" w:hAnsi="Tahoma" w:cs="Tahoma"/>
                  <w:b/>
                  <w:color w:val="auto"/>
                  <w:sz w:val="24"/>
                  <w:szCs w:val="24"/>
                  <w:u w:val="none"/>
                </w:rPr>
                <w:t>GLOSARIO DE PARÁMETROS EN EL SISTEMA</w:t>
              </w:r>
            </w:hyperlink>
          </w:p>
        </w:tc>
        <w:tc>
          <w:tcPr>
            <w:tcW w:w="1457" w:type="dxa"/>
            <w:shd w:val="clear" w:color="auto" w:fill="auto"/>
          </w:tcPr>
          <w:p w:rsidR="009D5AA3" w:rsidRPr="003949EE" w:rsidRDefault="003C73C1" w:rsidP="00F936C7">
            <w:pPr>
              <w:spacing w:line="600" w:lineRule="auto"/>
              <w:jc w:val="center"/>
              <w:rPr>
                <w:rFonts w:ascii="Tahoma" w:eastAsia="Arial Unicode MS" w:hAnsi="Tahoma" w:cs="Tahoma"/>
                <w:b/>
                <w:bCs/>
                <w:sz w:val="24"/>
                <w:szCs w:val="24"/>
              </w:rPr>
            </w:pPr>
            <w:r w:rsidRPr="003949EE">
              <w:rPr>
                <w:rFonts w:ascii="Tahoma" w:eastAsia="Arial Unicode MS" w:hAnsi="Tahoma" w:cs="Tahoma"/>
                <w:b/>
                <w:bCs/>
                <w:sz w:val="24"/>
                <w:szCs w:val="24"/>
              </w:rPr>
              <w:t>4</w:t>
            </w:r>
          </w:p>
        </w:tc>
      </w:tr>
      <w:tr w:rsidR="003949EE" w:rsidRPr="003949EE" w:rsidTr="003949EE">
        <w:tc>
          <w:tcPr>
            <w:tcW w:w="8472" w:type="dxa"/>
            <w:shd w:val="clear" w:color="auto" w:fill="auto"/>
          </w:tcPr>
          <w:p w:rsidR="009D5AA3" w:rsidRPr="007B5A0F" w:rsidRDefault="005531E8" w:rsidP="003949EE">
            <w:pPr>
              <w:tabs>
                <w:tab w:val="left" w:pos="0"/>
              </w:tabs>
              <w:spacing w:line="360" w:lineRule="auto"/>
              <w:rPr>
                <w:rFonts w:ascii="Tahoma" w:eastAsia="Arial Unicode MS" w:hAnsi="Tahoma" w:cs="Tahoma"/>
                <w:b/>
                <w:bCs/>
                <w:sz w:val="24"/>
                <w:szCs w:val="24"/>
              </w:rPr>
            </w:pPr>
            <w:hyperlink w:anchor="_PARÁMETROS_POR_GRUPO" w:history="1">
              <w:r w:rsidR="007B5A0F">
                <w:rPr>
                  <w:rStyle w:val="Hipervnculo"/>
                  <w:rFonts w:ascii="Tahoma" w:eastAsia="Arial Unicode MS" w:hAnsi="Tahoma" w:cs="Tahoma"/>
                  <w:b/>
                  <w:color w:val="auto"/>
                  <w:sz w:val="24"/>
                  <w:szCs w:val="24"/>
                  <w:u w:val="none"/>
                </w:rPr>
                <w:t>GLOSARIO DE P</w:t>
              </w:r>
              <w:r w:rsidR="003949EE" w:rsidRPr="007B5A0F">
                <w:rPr>
                  <w:rStyle w:val="Hipervnculo"/>
                  <w:rFonts w:ascii="Tahoma" w:eastAsia="Arial Unicode MS" w:hAnsi="Tahoma" w:cs="Tahoma"/>
                  <w:b/>
                  <w:color w:val="auto"/>
                  <w:sz w:val="24"/>
                  <w:szCs w:val="24"/>
                  <w:u w:val="none"/>
                </w:rPr>
                <w:t xml:space="preserve">ARÁMETROS </w:t>
              </w:r>
              <w:r w:rsidR="007B5A0F">
                <w:rPr>
                  <w:rStyle w:val="Hipervnculo"/>
                  <w:rFonts w:ascii="Tahoma" w:eastAsia="Arial Unicode MS" w:hAnsi="Tahoma" w:cs="Tahoma"/>
                  <w:b/>
                  <w:color w:val="auto"/>
                  <w:sz w:val="24"/>
                  <w:szCs w:val="24"/>
                  <w:u w:val="none"/>
                </w:rPr>
                <w:t xml:space="preserve">ORGANIZADOS </w:t>
              </w:r>
              <w:r w:rsidR="003949EE" w:rsidRPr="007B5A0F">
                <w:rPr>
                  <w:rStyle w:val="Hipervnculo"/>
                  <w:rFonts w:ascii="Tahoma" w:eastAsia="Arial Unicode MS" w:hAnsi="Tahoma" w:cs="Tahoma"/>
                  <w:b/>
                  <w:color w:val="auto"/>
                  <w:sz w:val="24"/>
                  <w:szCs w:val="24"/>
                  <w:u w:val="none"/>
                </w:rPr>
                <w:t>POR GRUPO DE LUGAR EN DONDE IMPACTA</w:t>
              </w:r>
            </w:hyperlink>
            <w:r w:rsidR="007B5A0F">
              <w:rPr>
                <w:rStyle w:val="Hipervnculo"/>
                <w:rFonts w:ascii="Tahoma" w:eastAsia="Arial Unicode MS" w:hAnsi="Tahoma" w:cs="Tahoma"/>
                <w:b/>
                <w:color w:val="auto"/>
                <w:sz w:val="24"/>
                <w:szCs w:val="24"/>
                <w:u w:val="none"/>
              </w:rPr>
              <w:t xml:space="preserve"> EN EL SISTEMA</w:t>
            </w:r>
          </w:p>
        </w:tc>
        <w:tc>
          <w:tcPr>
            <w:tcW w:w="1457" w:type="dxa"/>
            <w:shd w:val="clear" w:color="auto" w:fill="auto"/>
          </w:tcPr>
          <w:p w:rsidR="009D5AA3" w:rsidRPr="007B5A0F" w:rsidRDefault="007B5A0F" w:rsidP="00F936C7">
            <w:pPr>
              <w:spacing w:line="276" w:lineRule="auto"/>
              <w:jc w:val="center"/>
              <w:rPr>
                <w:rFonts w:ascii="Tahoma" w:eastAsia="Arial Unicode MS" w:hAnsi="Tahoma" w:cs="Tahoma"/>
                <w:b/>
                <w:bCs/>
                <w:sz w:val="24"/>
                <w:szCs w:val="24"/>
              </w:rPr>
            </w:pPr>
            <w:r>
              <w:rPr>
                <w:rFonts w:ascii="Tahoma" w:eastAsia="Arial Unicode MS" w:hAnsi="Tahoma" w:cs="Tahoma"/>
                <w:b/>
                <w:bCs/>
                <w:sz w:val="24"/>
                <w:szCs w:val="24"/>
              </w:rPr>
              <w:t>9</w:t>
            </w:r>
          </w:p>
        </w:tc>
      </w:tr>
      <w:tr w:rsidR="007B5A0F" w:rsidRPr="003949EE" w:rsidTr="003949EE">
        <w:tc>
          <w:tcPr>
            <w:tcW w:w="8472" w:type="dxa"/>
            <w:shd w:val="clear" w:color="auto" w:fill="auto"/>
          </w:tcPr>
          <w:p w:rsidR="007B5A0F" w:rsidRPr="007B5A0F" w:rsidRDefault="007B5A0F" w:rsidP="003949EE">
            <w:pPr>
              <w:tabs>
                <w:tab w:val="left" w:pos="0"/>
              </w:tabs>
              <w:spacing w:line="360" w:lineRule="auto"/>
              <w:rPr>
                <w:rFonts w:ascii="Tahoma" w:hAnsi="Tahoma" w:cs="Tahoma"/>
                <w:sz w:val="24"/>
                <w:szCs w:val="24"/>
              </w:rPr>
            </w:pPr>
          </w:p>
        </w:tc>
        <w:tc>
          <w:tcPr>
            <w:tcW w:w="1457" w:type="dxa"/>
            <w:shd w:val="clear" w:color="auto" w:fill="auto"/>
          </w:tcPr>
          <w:p w:rsidR="007B5A0F" w:rsidRPr="007B5A0F" w:rsidRDefault="007B5A0F" w:rsidP="00F936C7">
            <w:pPr>
              <w:spacing w:line="276" w:lineRule="auto"/>
              <w:jc w:val="center"/>
              <w:rPr>
                <w:rFonts w:ascii="Tahoma" w:eastAsia="Arial Unicode MS" w:hAnsi="Tahoma" w:cs="Tahoma"/>
                <w:b/>
                <w:bCs/>
                <w:sz w:val="24"/>
                <w:szCs w:val="24"/>
              </w:rPr>
            </w:pPr>
          </w:p>
        </w:tc>
      </w:tr>
    </w:tbl>
    <w:p w:rsidR="009D5AA3" w:rsidRDefault="009D5AA3" w:rsidP="009D5AA3">
      <w:pPr>
        <w:spacing w:line="276" w:lineRule="auto"/>
        <w:jc w:val="both"/>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9A35ED" w:rsidRDefault="009A35ED" w:rsidP="00F81499">
      <w:pPr>
        <w:spacing w:line="276" w:lineRule="auto"/>
        <w:jc w:val="center"/>
        <w:rPr>
          <w:rFonts w:ascii="Tahoma" w:eastAsia="Arial Unicode MS" w:hAnsi="Tahoma" w:cs="Tahoma"/>
          <w:b/>
          <w:bCs/>
          <w:sz w:val="28"/>
        </w:rPr>
      </w:pPr>
    </w:p>
    <w:p w:rsidR="003C73C1" w:rsidRPr="003C73C1" w:rsidRDefault="003C73C1" w:rsidP="003C73C1">
      <w:pPr>
        <w:pStyle w:val="Ttulo1"/>
        <w:jc w:val="center"/>
        <w:rPr>
          <w:rFonts w:ascii="Tahoma" w:hAnsi="Tahoma" w:cs="Tahoma"/>
          <w:b/>
          <w:color w:val="auto"/>
          <w:sz w:val="28"/>
        </w:rPr>
      </w:pPr>
      <w:bookmarkStart w:id="0" w:name="_PARÁMETROS_DEL_SISTEMA"/>
      <w:bookmarkEnd w:id="0"/>
      <w:r>
        <w:rPr>
          <w:rFonts w:ascii="Tahoma" w:hAnsi="Tahoma" w:cs="Tahoma"/>
          <w:b/>
          <w:color w:val="auto"/>
          <w:sz w:val="28"/>
        </w:rPr>
        <w:lastRenderedPageBreak/>
        <w:t>PARÁ</w:t>
      </w:r>
      <w:r w:rsidRPr="003C73C1">
        <w:rPr>
          <w:rFonts w:ascii="Tahoma" w:hAnsi="Tahoma" w:cs="Tahoma"/>
          <w:b/>
          <w:color w:val="auto"/>
          <w:sz w:val="28"/>
        </w:rPr>
        <w:t>METROS DEL SISTEMA</w:t>
      </w:r>
    </w:p>
    <w:p w:rsidR="00D92105" w:rsidRPr="003C73C1" w:rsidRDefault="00B74F74" w:rsidP="00F81499">
      <w:pPr>
        <w:spacing w:line="276" w:lineRule="auto"/>
        <w:jc w:val="both"/>
        <w:rPr>
          <w:rFonts w:ascii="Tahoma" w:eastAsia="Arial Unicode MS" w:hAnsi="Tahoma" w:cs="Tahoma"/>
          <w:sz w:val="22"/>
          <w:szCs w:val="22"/>
        </w:rPr>
      </w:pPr>
      <w:r w:rsidRPr="003C73C1">
        <w:rPr>
          <w:rFonts w:ascii="Tahoma" w:eastAsia="Arial Unicode MS" w:hAnsi="Tahoma" w:cs="Tahoma"/>
          <w:bCs/>
          <w:sz w:val="22"/>
          <w:szCs w:val="22"/>
        </w:rPr>
        <w:t xml:space="preserve">Habiendo ingresado en la Consola Principal de SW </w:t>
      </w:r>
      <w:proofErr w:type="spellStart"/>
      <w:r w:rsidRPr="003C73C1">
        <w:rPr>
          <w:rFonts w:ascii="Tahoma" w:eastAsia="Arial Unicode MS" w:hAnsi="Tahoma" w:cs="Tahoma"/>
          <w:bCs/>
          <w:sz w:val="22"/>
          <w:szCs w:val="22"/>
        </w:rPr>
        <w:t>Dr</w:t>
      </w:r>
      <w:proofErr w:type="spellEnd"/>
      <w:r w:rsidRPr="003C73C1">
        <w:rPr>
          <w:rFonts w:ascii="Tahoma" w:eastAsia="Arial Unicode MS" w:hAnsi="Tahoma" w:cs="Tahoma"/>
          <w:bCs/>
          <w:sz w:val="22"/>
          <w:szCs w:val="22"/>
        </w:rPr>
        <w:t xml:space="preserve"> Sola, </w:t>
      </w:r>
      <w:r w:rsidRPr="003C73C1">
        <w:rPr>
          <w:rFonts w:ascii="Tahoma" w:eastAsia="Arial Unicode MS" w:hAnsi="Tahoma" w:cs="Tahoma"/>
          <w:sz w:val="22"/>
          <w:szCs w:val="22"/>
        </w:rPr>
        <w:t>v</w:t>
      </w:r>
      <w:r w:rsidR="009F2562" w:rsidRPr="003C73C1">
        <w:rPr>
          <w:rFonts w:ascii="Tahoma" w:eastAsia="Arial Unicode MS" w:hAnsi="Tahoma" w:cs="Tahoma"/>
          <w:sz w:val="22"/>
          <w:szCs w:val="22"/>
        </w:rPr>
        <w:t xml:space="preserve">amos a trabajar en el </w:t>
      </w:r>
      <w:r w:rsidR="00F10671" w:rsidRPr="003C73C1">
        <w:rPr>
          <w:rFonts w:ascii="Tahoma" w:eastAsia="Arial Unicode MS" w:hAnsi="Tahoma" w:cs="Tahoma"/>
          <w:sz w:val="22"/>
          <w:szCs w:val="22"/>
        </w:rPr>
        <w:t>módulo</w:t>
      </w:r>
      <w:r w:rsidR="009F2562" w:rsidRPr="003C73C1">
        <w:rPr>
          <w:rFonts w:ascii="Tahoma" w:eastAsia="Arial Unicode MS" w:hAnsi="Tahoma" w:cs="Tahoma"/>
          <w:sz w:val="22"/>
          <w:szCs w:val="22"/>
        </w:rPr>
        <w:t xml:space="preserve"> Ejecutivo, </w:t>
      </w:r>
      <w:r w:rsidRPr="003C73C1">
        <w:rPr>
          <w:rFonts w:ascii="Tahoma" w:eastAsia="Arial Unicode MS" w:hAnsi="Tahoma" w:cs="Tahoma"/>
          <w:bCs/>
          <w:sz w:val="22"/>
          <w:szCs w:val="22"/>
        </w:rPr>
        <w:t xml:space="preserve">por lo que </w:t>
      </w:r>
      <w:r w:rsidR="009F2562" w:rsidRPr="003C73C1">
        <w:rPr>
          <w:rFonts w:ascii="Tahoma" w:eastAsia="Arial Unicode MS" w:hAnsi="Tahoma" w:cs="Tahoma"/>
          <w:sz w:val="22"/>
          <w:szCs w:val="22"/>
        </w:rPr>
        <w:t>hacemos un clic con el Mouse</w:t>
      </w:r>
      <w:r w:rsidRPr="003C73C1">
        <w:rPr>
          <w:rFonts w:ascii="Tahoma" w:eastAsia="Arial Unicode MS" w:hAnsi="Tahoma" w:cs="Tahoma"/>
          <w:sz w:val="22"/>
          <w:szCs w:val="22"/>
        </w:rPr>
        <w:t xml:space="preserve"> </w:t>
      </w:r>
      <w:r w:rsidRPr="003C73C1">
        <w:rPr>
          <w:rFonts w:ascii="Tahoma" w:eastAsia="Arial Unicode MS" w:hAnsi="Tahoma" w:cs="Tahoma"/>
          <w:bCs/>
          <w:sz w:val="22"/>
          <w:szCs w:val="22"/>
        </w:rPr>
        <w:t>sobre el acceso correspondiente</w:t>
      </w:r>
      <w:r w:rsidR="009F2562" w:rsidRPr="003C73C1">
        <w:rPr>
          <w:rFonts w:ascii="Tahoma" w:eastAsia="Arial Unicode MS" w:hAnsi="Tahoma" w:cs="Tahoma"/>
          <w:sz w:val="22"/>
          <w:szCs w:val="22"/>
        </w:rPr>
        <w:t>.</w:t>
      </w:r>
    </w:p>
    <w:p w:rsidR="00F81499" w:rsidRPr="00F81499" w:rsidRDefault="007B5A0F" w:rsidP="00F81499">
      <w:pPr>
        <w:spacing w:line="276" w:lineRule="auto"/>
        <w:jc w:val="both"/>
        <w:rPr>
          <w:rFonts w:ascii="Tahoma" w:eastAsia="Arial Unicode MS" w:hAnsi="Tahoma" w:cs="Tahoma"/>
        </w:rPr>
      </w:pPr>
      <w:r>
        <w:rPr>
          <w:noProof/>
        </w:rPr>
        <w:drawing>
          <wp:anchor distT="0" distB="0" distL="114300" distR="114300" simplePos="0" relativeHeight="251658240" behindDoc="1" locked="0" layoutInCell="1" allowOverlap="1">
            <wp:simplePos x="0" y="0"/>
            <wp:positionH relativeFrom="column">
              <wp:posOffset>737870</wp:posOffset>
            </wp:positionH>
            <wp:positionV relativeFrom="paragraph">
              <wp:posOffset>128270</wp:posOffset>
            </wp:positionV>
            <wp:extent cx="4843145" cy="3018790"/>
            <wp:effectExtent l="0" t="0" r="0" b="0"/>
            <wp:wrapTight wrapText="bothSides">
              <wp:wrapPolygon edited="0">
                <wp:start x="0" y="0"/>
                <wp:lineTo x="0" y="21400"/>
                <wp:lineTo x="21495" y="21400"/>
                <wp:lineTo x="21495" y="0"/>
                <wp:lineTo x="0" y="0"/>
              </wp:wrapPolygon>
            </wp:wrapTight>
            <wp:docPr id="235" name="Imagen 235" descr="CONSOL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ONSOLA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3145" cy="3018790"/>
                    </a:xfrm>
                    <a:prstGeom prst="rect">
                      <a:avLst/>
                    </a:prstGeom>
                    <a:noFill/>
                  </pic:spPr>
                </pic:pic>
              </a:graphicData>
            </a:graphic>
            <wp14:sizeRelH relativeFrom="page">
              <wp14:pctWidth>0</wp14:pctWidth>
            </wp14:sizeRelH>
            <wp14:sizeRelV relativeFrom="page">
              <wp14:pctHeight>0</wp14:pctHeight>
            </wp14:sizeRelV>
          </wp:anchor>
        </w:drawing>
      </w:r>
    </w:p>
    <w:p w:rsidR="009F2562" w:rsidRPr="00F81499" w:rsidRDefault="009F2562" w:rsidP="00710E35">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9F2562" w:rsidRPr="00F81499" w:rsidRDefault="009F2562" w:rsidP="00885992">
      <w:pPr>
        <w:jc w:val="both"/>
        <w:rPr>
          <w:rFonts w:ascii="Tahoma" w:eastAsia="Arial Unicode MS" w:hAnsi="Tahoma" w:cs="Tahoma"/>
          <w:b/>
        </w:rPr>
      </w:pPr>
    </w:p>
    <w:p w:rsidR="00FA718A" w:rsidRPr="00F81499" w:rsidRDefault="007B5A0F" w:rsidP="00885992">
      <w:pPr>
        <w:jc w:val="both"/>
        <w:rPr>
          <w:rFonts w:ascii="Tahoma" w:eastAsia="Arial Unicode MS" w:hAnsi="Tahoma" w:cs="Tahoma"/>
        </w:rPr>
      </w:pPr>
      <w:r>
        <w:rPr>
          <w:rFonts w:ascii="Tahoma" w:eastAsia="Arial Unicode MS" w:hAnsi="Tahoma" w:cs="Tahoma"/>
          <w:b/>
          <w:noProof/>
        </w:rPr>
        <w:drawing>
          <wp:anchor distT="0" distB="0" distL="114300" distR="114300" simplePos="0" relativeHeight="251659264" behindDoc="1" locked="0" layoutInCell="1" allowOverlap="1" wp14:anchorId="7D9E550A">
            <wp:simplePos x="0" y="0"/>
            <wp:positionH relativeFrom="column">
              <wp:posOffset>0</wp:posOffset>
            </wp:positionH>
            <wp:positionV relativeFrom="paragraph">
              <wp:posOffset>159385</wp:posOffset>
            </wp:positionV>
            <wp:extent cx="2477135" cy="4744085"/>
            <wp:effectExtent l="0" t="0" r="0" b="0"/>
            <wp:wrapThrough wrapText="bothSides">
              <wp:wrapPolygon edited="0">
                <wp:start x="0" y="0"/>
                <wp:lineTo x="0" y="21510"/>
                <wp:lineTo x="21428" y="21510"/>
                <wp:lineTo x="21428" y="0"/>
                <wp:lineTo x="0" y="0"/>
              </wp:wrapPolygon>
            </wp:wrapThrough>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135" cy="4744085"/>
                    </a:xfrm>
                    <a:prstGeom prst="rect">
                      <a:avLst/>
                    </a:prstGeom>
                    <a:noFill/>
                  </pic:spPr>
                </pic:pic>
              </a:graphicData>
            </a:graphic>
            <wp14:sizeRelH relativeFrom="page">
              <wp14:pctWidth>0</wp14:pctWidth>
            </wp14:sizeRelH>
            <wp14:sizeRelV relativeFrom="page">
              <wp14:pctHeight>0</wp14:pctHeight>
            </wp14:sizeRelV>
          </wp:anchor>
        </w:drawing>
      </w:r>
    </w:p>
    <w:p w:rsidR="008434D7" w:rsidRPr="00F81499" w:rsidRDefault="008434D7" w:rsidP="00885992">
      <w:pPr>
        <w:jc w:val="both"/>
        <w:rPr>
          <w:rFonts w:ascii="Tahoma" w:eastAsia="Arial Unicode MS" w:hAnsi="Tahoma" w:cs="Tahoma"/>
          <w:b/>
        </w:rPr>
      </w:pPr>
    </w:p>
    <w:p w:rsidR="008434D7" w:rsidRDefault="008434D7" w:rsidP="00F81499">
      <w:pPr>
        <w:jc w:val="center"/>
        <w:rPr>
          <w:rFonts w:ascii="Tahoma" w:eastAsia="Arial Unicode MS" w:hAnsi="Tahoma" w:cs="Tahoma"/>
        </w:rPr>
      </w:pPr>
    </w:p>
    <w:p w:rsidR="00F81499" w:rsidRPr="00F81499" w:rsidRDefault="00F81499" w:rsidP="00F81499">
      <w:pPr>
        <w:rPr>
          <w:rFonts w:ascii="Tahoma" w:eastAsia="Arial Unicode MS" w:hAnsi="Tahoma" w:cs="Tahoma"/>
        </w:rPr>
      </w:pPr>
    </w:p>
    <w:p w:rsidR="00F81499" w:rsidRDefault="00F81499" w:rsidP="00F81499">
      <w:pPr>
        <w:spacing w:line="360" w:lineRule="auto"/>
        <w:rPr>
          <w:rFonts w:ascii="Tahoma" w:eastAsia="Arial Unicode MS" w:hAnsi="Tahoma" w:cs="Tahoma"/>
        </w:rPr>
      </w:pPr>
    </w:p>
    <w:p w:rsidR="00F81499" w:rsidRDefault="00F81499" w:rsidP="00F81499">
      <w:pPr>
        <w:spacing w:line="360" w:lineRule="auto"/>
        <w:rPr>
          <w:rFonts w:ascii="Tahoma" w:eastAsia="Arial Unicode MS" w:hAnsi="Tahoma" w:cs="Tahoma"/>
        </w:rPr>
      </w:pPr>
    </w:p>
    <w:p w:rsidR="00F81499" w:rsidRDefault="00F81499" w:rsidP="00F81499">
      <w:pPr>
        <w:spacing w:line="360" w:lineRule="auto"/>
        <w:rPr>
          <w:rFonts w:ascii="Tahoma" w:eastAsia="Arial Unicode MS" w:hAnsi="Tahoma" w:cs="Tahoma"/>
        </w:rPr>
      </w:pPr>
    </w:p>
    <w:p w:rsidR="009F2562" w:rsidRPr="00F81499" w:rsidRDefault="008434D7" w:rsidP="00F81499">
      <w:pPr>
        <w:spacing w:line="360" w:lineRule="auto"/>
        <w:rPr>
          <w:rFonts w:ascii="Tahoma" w:eastAsia="Arial Unicode MS" w:hAnsi="Tahoma" w:cs="Tahoma"/>
        </w:rPr>
      </w:pPr>
      <w:r w:rsidRPr="00F81499">
        <w:rPr>
          <w:rFonts w:ascii="Tahoma" w:eastAsia="Arial Unicode MS" w:hAnsi="Tahoma" w:cs="Tahoma"/>
        </w:rPr>
        <w:t>Lu</w:t>
      </w:r>
      <w:r w:rsidR="0009452A" w:rsidRPr="00F81499">
        <w:rPr>
          <w:rFonts w:ascii="Tahoma" w:eastAsia="Arial Unicode MS" w:hAnsi="Tahoma" w:cs="Tahoma"/>
        </w:rPr>
        <w:t xml:space="preserve">ego vamos a </w:t>
      </w:r>
      <w:r w:rsidR="0009452A" w:rsidRPr="00F81499">
        <w:rPr>
          <w:rFonts w:ascii="Tahoma" w:eastAsia="Arial Unicode MS" w:hAnsi="Tahoma" w:cs="Tahoma"/>
          <w:i/>
        </w:rPr>
        <w:t>Herramientas</w:t>
      </w:r>
      <w:r w:rsidR="00F81499" w:rsidRPr="00F81499">
        <w:rPr>
          <w:rFonts w:ascii="Tahoma" w:eastAsia="Arial Unicode MS" w:hAnsi="Tahoma" w:cs="Tahoma"/>
          <w:i/>
        </w:rPr>
        <w:t xml:space="preserve"> </w:t>
      </w:r>
      <w:r w:rsidR="00F81499" w:rsidRPr="00F81499">
        <w:rPr>
          <w:rFonts w:ascii="Tahoma" w:eastAsia="Arial Unicode MS" w:hAnsi="Tahoma" w:cs="Tahoma"/>
          <w:i/>
        </w:rPr>
        <w:sym w:font="Wingdings" w:char="F0E0"/>
      </w:r>
      <w:r w:rsidR="00F81499" w:rsidRPr="00F81499">
        <w:rPr>
          <w:rFonts w:ascii="Tahoma" w:eastAsia="Arial Unicode MS" w:hAnsi="Tahoma" w:cs="Tahoma"/>
          <w:i/>
        </w:rPr>
        <w:t xml:space="preserve"> Par</w:t>
      </w:r>
      <w:r w:rsidR="0009452A" w:rsidRPr="00F81499">
        <w:rPr>
          <w:rFonts w:ascii="Tahoma" w:eastAsia="Arial Unicode MS" w:hAnsi="Tahoma" w:cs="Tahoma"/>
          <w:i/>
        </w:rPr>
        <w:t>ámetros</w:t>
      </w:r>
      <w:r w:rsidR="00F81499">
        <w:rPr>
          <w:rFonts w:ascii="Tahoma" w:eastAsia="Arial Unicode MS" w:hAnsi="Tahoma" w:cs="Tahoma"/>
          <w:i/>
        </w:rPr>
        <w:t xml:space="preserve"> </w:t>
      </w:r>
      <w:r w:rsidR="00F81499">
        <w:rPr>
          <w:rFonts w:ascii="Tahoma" w:eastAsia="Arial Unicode MS" w:hAnsi="Tahoma" w:cs="Tahoma"/>
          <w:b/>
        </w:rPr>
        <w:t xml:space="preserve"> </w:t>
      </w:r>
      <w:r w:rsidR="00F81499">
        <w:rPr>
          <w:rFonts w:ascii="Tahoma" w:eastAsia="Arial Unicode MS" w:hAnsi="Tahoma" w:cs="Tahoma"/>
        </w:rPr>
        <w:t xml:space="preserve">y seleccionamos </w:t>
      </w:r>
      <w:r w:rsidR="00F81499" w:rsidRPr="00F81499">
        <w:rPr>
          <w:rFonts w:ascii="Tahoma" w:eastAsia="Arial Unicode MS" w:hAnsi="Tahoma" w:cs="Tahoma"/>
          <w:b/>
        </w:rPr>
        <w:t>Parámetros del Sistema</w:t>
      </w:r>
      <w:r w:rsidR="0009452A" w:rsidRPr="00F81499">
        <w:rPr>
          <w:rFonts w:ascii="Tahoma" w:eastAsia="Arial Unicode MS" w:hAnsi="Tahoma" w:cs="Tahoma"/>
        </w:rPr>
        <w:t>.</w:t>
      </w:r>
    </w:p>
    <w:p w:rsidR="008434D7" w:rsidRPr="00F81499" w:rsidRDefault="008434D7" w:rsidP="00885992">
      <w:pPr>
        <w:jc w:val="both"/>
        <w:rPr>
          <w:rFonts w:ascii="Tahoma" w:eastAsia="Arial Unicode MS" w:hAnsi="Tahoma" w:cs="Tahoma"/>
        </w:rPr>
      </w:pPr>
    </w:p>
    <w:p w:rsidR="008434D7" w:rsidRPr="00F81499" w:rsidRDefault="008434D7" w:rsidP="00885992">
      <w:pPr>
        <w:jc w:val="both"/>
        <w:rPr>
          <w:rFonts w:ascii="Tahoma" w:eastAsia="Arial Unicode MS" w:hAnsi="Tahoma" w:cs="Tahoma"/>
        </w:rPr>
      </w:pPr>
    </w:p>
    <w:p w:rsidR="008434D7" w:rsidRPr="00F81499" w:rsidRDefault="008434D7" w:rsidP="00885992">
      <w:pPr>
        <w:jc w:val="both"/>
        <w:rPr>
          <w:rFonts w:ascii="Tahoma" w:eastAsia="Arial Unicode MS" w:hAnsi="Tahoma" w:cs="Tahoma"/>
        </w:rPr>
      </w:pPr>
    </w:p>
    <w:p w:rsidR="008434D7" w:rsidRPr="00F81499" w:rsidRDefault="008434D7" w:rsidP="00885992">
      <w:pPr>
        <w:jc w:val="both"/>
        <w:rPr>
          <w:rFonts w:ascii="Tahoma" w:eastAsia="Arial Unicode MS" w:hAnsi="Tahoma" w:cs="Tahoma"/>
        </w:rPr>
      </w:pPr>
    </w:p>
    <w:p w:rsidR="008434D7" w:rsidRPr="00F81499" w:rsidRDefault="008434D7" w:rsidP="00885992">
      <w:pPr>
        <w:jc w:val="both"/>
        <w:rPr>
          <w:rFonts w:ascii="Tahoma" w:eastAsia="Arial Unicode MS" w:hAnsi="Tahoma" w:cs="Tahoma"/>
        </w:rPr>
      </w:pPr>
    </w:p>
    <w:p w:rsidR="008434D7" w:rsidRPr="00F81499" w:rsidRDefault="008434D7" w:rsidP="00885992">
      <w:pPr>
        <w:jc w:val="both"/>
        <w:rPr>
          <w:rFonts w:ascii="Tahoma" w:eastAsia="Arial Unicode MS" w:hAnsi="Tahoma" w:cs="Tahoma"/>
        </w:rPr>
      </w:pPr>
    </w:p>
    <w:p w:rsidR="000E5735" w:rsidRPr="00F81499" w:rsidRDefault="00975AD7" w:rsidP="00823229">
      <w:pPr>
        <w:spacing w:line="276" w:lineRule="auto"/>
        <w:jc w:val="both"/>
        <w:rPr>
          <w:rFonts w:ascii="Tahoma" w:eastAsia="Arial Unicode MS" w:hAnsi="Tahoma" w:cs="Tahoma"/>
        </w:rPr>
      </w:pPr>
      <w:r w:rsidRPr="00F81499">
        <w:rPr>
          <w:rFonts w:ascii="Tahoma" w:eastAsia="Arial Unicode MS" w:hAnsi="Tahoma" w:cs="Tahoma"/>
        </w:rPr>
        <w:lastRenderedPageBreak/>
        <w:t>Aparecerá</w:t>
      </w:r>
      <w:r w:rsidR="000E5735" w:rsidRPr="00F81499">
        <w:rPr>
          <w:rFonts w:ascii="Tahoma" w:eastAsia="Arial Unicode MS" w:hAnsi="Tahoma" w:cs="Tahoma"/>
        </w:rPr>
        <w:t xml:space="preserve"> la ventana de mantenimiento de parámetros.</w:t>
      </w:r>
    </w:p>
    <w:p w:rsidR="00B52E24" w:rsidRPr="00F81499" w:rsidRDefault="007B5A0F" w:rsidP="00823229">
      <w:pPr>
        <w:spacing w:line="276" w:lineRule="auto"/>
        <w:jc w:val="both"/>
        <w:rPr>
          <w:rFonts w:ascii="Tahoma" w:eastAsia="Arial Unicode MS" w:hAnsi="Tahoma" w:cs="Tahoma"/>
        </w:rPr>
      </w:pPr>
      <w:r>
        <w:rPr>
          <w:rFonts w:ascii="Tahoma" w:hAnsi="Tahoma" w:cs="Tahoma"/>
          <w:noProof/>
        </w:rPr>
        <w:drawing>
          <wp:anchor distT="0" distB="0" distL="114300" distR="114300" simplePos="0" relativeHeight="251656192" behindDoc="1" locked="0" layoutInCell="1" allowOverlap="1">
            <wp:simplePos x="0" y="0"/>
            <wp:positionH relativeFrom="column">
              <wp:posOffset>1413510</wp:posOffset>
            </wp:positionH>
            <wp:positionV relativeFrom="paragraph">
              <wp:posOffset>62865</wp:posOffset>
            </wp:positionV>
            <wp:extent cx="3473450" cy="1884680"/>
            <wp:effectExtent l="0" t="0" r="0" b="1270"/>
            <wp:wrapNone/>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0" cy="1884680"/>
                    </a:xfrm>
                    <a:prstGeom prst="rect">
                      <a:avLst/>
                    </a:prstGeom>
                    <a:noFill/>
                  </pic:spPr>
                </pic:pic>
              </a:graphicData>
            </a:graphic>
            <wp14:sizeRelH relativeFrom="page">
              <wp14:pctWidth>0</wp14:pctWidth>
            </wp14:sizeRelH>
            <wp14:sizeRelV relativeFrom="page">
              <wp14:pctHeight>0</wp14:pctHeight>
            </wp14:sizeRelV>
          </wp:anchor>
        </w:drawing>
      </w:r>
    </w:p>
    <w:p w:rsidR="00B52E24" w:rsidRPr="00F81499" w:rsidRDefault="00B52E24" w:rsidP="00823229">
      <w:pPr>
        <w:spacing w:line="276" w:lineRule="auto"/>
        <w:rPr>
          <w:rFonts w:ascii="Tahoma" w:eastAsia="Arial Unicode MS" w:hAnsi="Tahoma" w:cs="Tahoma"/>
        </w:rPr>
      </w:pPr>
    </w:p>
    <w:p w:rsidR="00B52E24" w:rsidRPr="00F81499" w:rsidRDefault="00B52E24" w:rsidP="00823229">
      <w:pPr>
        <w:spacing w:line="276" w:lineRule="auto"/>
        <w:rPr>
          <w:rFonts w:ascii="Tahoma" w:eastAsia="Arial Unicode MS" w:hAnsi="Tahoma" w:cs="Tahoma"/>
        </w:rPr>
      </w:pPr>
    </w:p>
    <w:p w:rsidR="00B52E24" w:rsidRPr="00F81499" w:rsidRDefault="00B52E24" w:rsidP="00823229">
      <w:pPr>
        <w:spacing w:line="276" w:lineRule="auto"/>
        <w:rPr>
          <w:rFonts w:ascii="Tahoma" w:eastAsia="Arial Unicode MS" w:hAnsi="Tahoma" w:cs="Tahoma"/>
        </w:rPr>
      </w:pPr>
    </w:p>
    <w:p w:rsidR="00B52E24" w:rsidRPr="00F81499" w:rsidRDefault="00B52E24" w:rsidP="00823229">
      <w:pPr>
        <w:spacing w:line="276" w:lineRule="auto"/>
        <w:rPr>
          <w:rFonts w:ascii="Tahoma" w:eastAsia="Arial Unicode MS" w:hAnsi="Tahoma" w:cs="Tahoma"/>
        </w:rPr>
      </w:pPr>
    </w:p>
    <w:p w:rsidR="00B52E24" w:rsidRPr="00F81499" w:rsidRDefault="00B52E24" w:rsidP="00823229">
      <w:pPr>
        <w:spacing w:line="276" w:lineRule="auto"/>
        <w:rPr>
          <w:rFonts w:ascii="Tahoma" w:eastAsia="Arial Unicode MS" w:hAnsi="Tahoma" w:cs="Tahoma"/>
        </w:rPr>
      </w:pPr>
    </w:p>
    <w:p w:rsidR="00B52E24" w:rsidRPr="00F81499" w:rsidRDefault="00B52E24" w:rsidP="00823229">
      <w:pPr>
        <w:spacing w:line="276" w:lineRule="auto"/>
        <w:rPr>
          <w:rFonts w:ascii="Tahoma" w:eastAsia="Arial Unicode MS" w:hAnsi="Tahoma" w:cs="Tahoma"/>
        </w:rPr>
      </w:pPr>
    </w:p>
    <w:p w:rsidR="00EC535C" w:rsidRPr="00F81499" w:rsidRDefault="00EC535C" w:rsidP="00F81499">
      <w:pPr>
        <w:spacing w:line="360" w:lineRule="auto"/>
        <w:jc w:val="both"/>
        <w:rPr>
          <w:rFonts w:ascii="Tahoma" w:eastAsia="Arial Unicode MS" w:hAnsi="Tahoma" w:cs="Tahoma"/>
        </w:rPr>
      </w:pPr>
      <w:r w:rsidRPr="00F81499">
        <w:rPr>
          <w:rFonts w:ascii="Tahoma" w:eastAsia="Arial Unicode MS" w:hAnsi="Tahoma" w:cs="Tahoma"/>
        </w:rPr>
        <w:t xml:space="preserve">Si tenemos más de un establecimiento, podemos elegir si queremos configurar </w:t>
      </w:r>
      <w:r w:rsidR="00975AD7" w:rsidRPr="00F81499">
        <w:rPr>
          <w:rFonts w:ascii="Tahoma" w:eastAsia="Arial Unicode MS" w:hAnsi="Tahoma" w:cs="Tahoma"/>
        </w:rPr>
        <w:t>los parámetros</w:t>
      </w:r>
      <w:r w:rsidRPr="00F81499">
        <w:rPr>
          <w:rFonts w:ascii="Tahoma" w:eastAsia="Arial Unicode MS" w:hAnsi="Tahoma" w:cs="Tahoma"/>
        </w:rPr>
        <w:t xml:space="preserve"> en forma global, es decir, para todos los establecimientos, o bien podemos seleccionar de a uno los establecimientos y configurarlos en forma individual.</w:t>
      </w:r>
    </w:p>
    <w:p w:rsidR="00EC535C" w:rsidRPr="00F81499" w:rsidRDefault="007B5A0F" w:rsidP="00EC535C">
      <w:pPr>
        <w:rPr>
          <w:rFonts w:ascii="Tahoma" w:eastAsia="Arial Unicode MS" w:hAnsi="Tahoma" w:cs="Tahoma"/>
        </w:rPr>
      </w:pPr>
      <w:r>
        <w:rPr>
          <w:rFonts w:ascii="Tahoma" w:hAnsi="Tahoma" w:cs="Tahoma"/>
          <w:noProof/>
        </w:rPr>
        <w:drawing>
          <wp:anchor distT="0" distB="0" distL="114300" distR="114300" simplePos="0" relativeHeight="251657216" behindDoc="1" locked="0" layoutInCell="1" allowOverlap="1">
            <wp:simplePos x="0" y="0"/>
            <wp:positionH relativeFrom="column">
              <wp:posOffset>1242060</wp:posOffset>
            </wp:positionH>
            <wp:positionV relativeFrom="paragraph">
              <wp:posOffset>52070</wp:posOffset>
            </wp:positionV>
            <wp:extent cx="3825875" cy="2056130"/>
            <wp:effectExtent l="0" t="0" r="3175" b="1270"/>
            <wp:wrapNone/>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5875" cy="2056130"/>
                    </a:xfrm>
                    <a:prstGeom prst="rect">
                      <a:avLst/>
                    </a:prstGeom>
                    <a:noFill/>
                  </pic:spPr>
                </pic:pic>
              </a:graphicData>
            </a:graphic>
            <wp14:sizeRelH relativeFrom="page">
              <wp14:pctWidth>0</wp14:pctWidth>
            </wp14:sizeRelH>
            <wp14:sizeRelV relativeFrom="page">
              <wp14:pctHeight>0</wp14:pctHeight>
            </wp14:sizeRelV>
          </wp:anchor>
        </w:drawing>
      </w:r>
    </w:p>
    <w:p w:rsidR="00975AD7" w:rsidRPr="00F81499" w:rsidRDefault="00975AD7" w:rsidP="00EC535C">
      <w:pPr>
        <w:rPr>
          <w:rFonts w:ascii="Tahoma" w:eastAsia="Arial Unicode MS" w:hAnsi="Tahoma" w:cs="Tahoma"/>
        </w:rPr>
      </w:pPr>
    </w:p>
    <w:p w:rsidR="00975AD7" w:rsidRPr="00F81499" w:rsidRDefault="00975AD7" w:rsidP="00975AD7">
      <w:pPr>
        <w:rPr>
          <w:rFonts w:ascii="Tahoma" w:eastAsia="Arial Unicode MS" w:hAnsi="Tahoma" w:cs="Tahoma"/>
        </w:rPr>
      </w:pPr>
    </w:p>
    <w:p w:rsidR="00975AD7" w:rsidRPr="00F81499" w:rsidRDefault="00975AD7" w:rsidP="00975AD7">
      <w:pPr>
        <w:rPr>
          <w:rFonts w:ascii="Tahoma" w:eastAsia="Arial Unicode MS" w:hAnsi="Tahoma" w:cs="Tahoma"/>
        </w:rPr>
      </w:pPr>
    </w:p>
    <w:p w:rsidR="00975AD7" w:rsidRPr="00F81499" w:rsidRDefault="00975AD7" w:rsidP="00975AD7">
      <w:pPr>
        <w:rPr>
          <w:rFonts w:ascii="Tahoma" w:eastAsia="Arial Unicode MS" w:hAnsi="Tahoma" w:cs="Tahoma"/>
        </w:rPr>
      </w:pPr>
    </w:p>
    <w:p w:rsidR="00975AD7" w:rsidRPr="00F81499" w:rsidRDefault="00975AD7" w:rsidP="00975AD7">
      <w:pPr>
        <w:rPr>
          <w:rFonts w:ascii="Tahoma" w:eastAsia="Arial Unicode MS" w:hAnsi="Tahoma" w:cs="Tahoma"/>
        </w:rPr>
      </w:pPr>
    </w:p>
    <w:p w:rsidR="00975AD7" w:rsidRPr="00F81499" w:rsidRDefault="00975AD7" w:rsidP="00975AD7">
      <w:pPr>
        <w:rPr>
          <w:rFonts w:ascii="Tahoma" w:eastAsia="Arial Unicode MS" w:hAnsi="Tahoma" w:cs="Tahoma"/>
        </w:rPr>
      </w:pPr>
    </w:p>
    <w:p w:rsidR="00975AD7" w:rsidRPr="00F81499" w:rsidRDefault="00975AD7" w:rsidP="00975AD7">
      <w:pPr>
        <w:rPr>
          <w:rFonts w:ascii="Tahoma" w:eastAsia="Arial Unicode MS" w:hAnsi="Tahoma" w:cs="Tahoma"/>
        </w:rPr>
      </w:pPr>
    </w:p>
    <w:p w:rsidR="002F2827" w:rsidRPr="00F81499" w:rsidRDefault="002F2827" w:rsidP="0099635C">
      <w:pPr>
        <w:spacing w:line="360" w:lineRule="auto"/>
        <w:jc w:val="both"/>
        <w:rPr>
          <w:rFonts w:ascii="Tahoma" w:eastAsia="Arial Unicode MS" w:hAnsi="Tahoma" w:cs="Tahoma"/>
        </w:rPr>
      </w:pPr>
      <w:r w:rsidRPr="00F81499">
        <w:rPr>
          <w:rFonts w:ascii="Tahoma" w:eastAsia="Arial Unicode MS" w:hAnsi="Tahoma" w:cs="Tahoma"/>
        </w:rPr>
        <w:t xml:space="preserve">Si seleccionamos un establecimiento en particular para configurar, el parámetro que vamos a cambiar primero debemos </w:t>
      </w:r>
      <w:proofErr w:type="spellStart"/>
      <w:r w:rsidRPr="00F81499">
        <w:rPr>
          <w:rFonts w:ascii="Tahoma" w:eastAsia="Arial Unicode MS" w:hAnsi="Tahoma" w:cs="Tahoma"/>
        </w:rPr>
        <w:t>destildar</w:t>
      </w:r>
      <w:proofErr w:type="spellEnd"/>
      <w:r w:rsidRPr="00F81499">
        <w:rPr>
          <w:rFonts w:ascii="Tahoma" w:eastAsia="Arial Unicode MS" w:hAnsi="Tahoma" w:cs="Tahoma"/>
        </w:rPr>
        <w:t xml:space="preserve"> la opción Global.</w:t>
      </w:r>
    </w:p>
    <w:p w:rsidR="002F2827" w:rsidRPr="00F81499" w:rsidRDefault="005531E8" w:rsidP="00975AD7">
      <w:pPr>
        <w:rPr>
          <w:rFonts w:ascii="Tahoma" w:eastAsia="Arial Unicode MS" w:hAnsi="Tahoma" w:cs="Tahoma"/>
        </w:rPr>
      </w:pPr>
      <w:r>
        <w:rPr>
          <w:rFonts w:ascii="Tahoma" w:hAnsi="Tahom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7" type="#_x0000_t75" style="position:absolute;margin-left:85.05pt;margin-top:2.45pt;width:325.9pt;height:177.75pt;z-index:-251656192;mso-position-horizontal-relative:text;mso-position-vertical-relative:text">
            <v:imagedata r:id="rId12" o:title=""/>
          </v:shape>
          <o:OLEObject Type="Embed" ProgID="CorelDRAW.Graphic.13" ShapeID="_x0000_s1257" DrawAspect="Content" ObjectID="_1695810518" r:id="rId13"/>
        </w:object>
      </w:r>
    </w:p>
    <w:p w:rsidR="002F2827" w:rsidRPr="00F81499" w:rsidRDefault="002F2827" w:rsidP="00975AD7">
      <w:pPr>
        <w:rPr>
          <w:rFonts w:ascii="Tahoma" w:eastAsia="Arial Unicode MS" w:hAnsi="Tahoma" w:cs="Tahoma"/>
        </w:rPr>
      </w:pPr>
    </w:p>
    <w:p w:rsidR="002F2827" w:rsidRPr="00F81499" w:rsidRDefault="002F2827" w:rsidP="002F2827">
      <w:pPr>
        <w:rPr>
          <w:rFonts w:ascii="Tahoma" w:eastAsia="Arial Unicode MS" w:hAnsi="Tahoma" w:cs="Tahoma"/>
        </w:rPr>
      </w:pPr>
    </w:p>
    <w:p w:rsidR="002F2827" w:rsidRPr="00F81499" w:rsidRDefault="002F2827" w:rsidP="002F2827">
      <w:pPr>
        <w:rPr>
          <w:rFonts w:ascii="Tahoma" w:eastAsia="Arial Unicode MS" w:hAnsi="Tahoma" w:cs="Tahoma"/>
        </w:rPr>
      </w:pPr>
    </w:p>
    <w:p w:rsidR="002F2827" w:rsidRPr="00F81499" w:rsidRDefault="002F2827" w:rsidP="002F2827">
      <w:pPr>
        <w:rPr>
          <w:rFonts w:ascii="Tahoma" w:eastAsia="Arial Unicode MS" w:hAnsi="Tahoma" w:cs="Tahoma"/>
        </w:rPr>
      </w:pPr>
    </w:p>
    <w:p w:rsidR="002F2827" w:rsidRPr="00F81499" w:rsidRDefault="002F2827" w:rsidP="002F2827">
      <w:pPr>
        <w:rPr>
          <w:rFonts w:ascii="Tahoma" w:eastAsia="Arial Unicode MS" w:hAnsi="Tahoma" w:cs="Tahoma"/>
        </w:rPr>
      </w:pPr>
    </w:p>
    <w:p w:rsidR="002F2827" w:rsidRPr="00F81499" w:rsidRDefault="007B5A0F" w:rsidP="002F2827">
      <w:pPr>
        <w:rPr>
          <w:rFonts w:ascii="Tahoma" w:eastAsia="Arial Unicode MS" w:hAnsi="Tahoma" w:cs="Tahoma"/>
        </w:rPr>
      </w:pPr>
      <w:r>
        <w:rPr>
          <w:rFonts w:ascii="Tahoma" w:hAnsi="Tahoma" w:cs="Tahoma"/>
          <w:noProof/>
        </w:rPr>
        <mc:AlternateContent>
          <mc:Choice Requires="wps">
            <w:drawing>
              <wp:anchor distT="0" distB="0" distL="114300" distR="114300" simplePos="0" relativeHeight="251655168" behindDoc="0" locked="0" layoutInCell="1" allowOverlap="1">
                <wp:simplePos x="0" y="0"/>
                <wp:positionH relativeFrom="column">
                  <wp:posOffset>1242060</wp:posOffset>
                </wp:positionH>
                <wp:positionV relativeFrom="paragraph">
                  <wp:posOffset>81280</wp:posOffset>
                </wp:positionV>
                <wp:extent cx="3810635" cy="199390"/>
                <wp:effectExtent l="27940" t="26035" r="19050" b="22225"/>
                <wp:wrapNone/>
                <wp:docPr id="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635" cy="199390"/>
                        </a:xfrm>
                        <a:prstGeom prst="roundRect">
                          <a:avLst>
                            <a:gd name="adj" fmla="val 16667"/>
                          </a:avLst>
                        </a:prstGeom>
                        <a:noFill/>
                        <a:ln w="381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FB88D" id="AutoShape 234" o:spid="_x0000_s1026" style="position:absolute;margin-left:97.8pt;margin-top:6.4pt;width:300.05pt;height: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" filled="f" strokecolor="#00b050" strokeweight="3pt"/>
            </w:pict>
          </mc:Fallback>
        </mc:AlternateContent>
      </w:r>
    </w:p>
    <w:p w:rsidR="002F2827" w:rsidRPr="00F81499" w:rsidRDefault="002F2827" w:rsidP="002F2827">
      <w:pPr>
        <w:rPr>
          <w:rFonts w:ascii="Tahoma" w:eastAsia="Arial Unicode MS" w:hAnsi="Tahoma" w:cs="Tahoma"/>
        </w:rPr>
      </w:pPr>
    </w:p>
    <w:p w:rsidR="00823229" w:rsidRPr="003C73C1" w:rsidRDefault="003C73C1" w:rsidP="003C73C1">
      <w:pPr>
        <w:pStyle w:val="Ttulo1"/>
        <w:jc w:val="center"/>
        <w:rPr>
          <w:rFonts w:ascii="Tahoma" w:hAnsi="Tahoma" w:cs="Tahoma"/>
          <w:b/>
          <w:color w:val="auto"/>
          <w:sz w:val="32"/>
        </w:rPr>
      </w:pPr>
      <w:bookmarkStart w:id="1" w:name="_GLOSARIO_DE_PARÁMETROS"/>
      <w:bookmarkEnd w:id="1"/>
      <w:r w:rsidRPr="003C73C1">
        <w:rPr>
          <w:rFonts w:ascii="Tahoma" w:hAnsi="Tahoma" w:cs="Tahoma"/>
          <w:b/>
          <w:color w:val="auto"/>
          <w:sz w:val="28"/>
        </w:rPr>
        <w:lastRenderedPageBreak/>
        <w:t>GLOSARIO DE PARÁMETROS EN EL SISTEMA</w:t>
      </w:r>
    </w:p>
    <w:tbl>
      <w:tblPr>
        <w:tblW w:w="9320" w:type="dxa"/>
        <w:tblInd w:w="70" w:type="dxa"/>
        <w:tblCellMar>
          <w:left w:w="70" w:type="dxa"/>
          <w:right w:w="70" w:type="dxa"/>
        </w:tblCellMar>
        <w:tblLook w:val="04A0" w:firstRow="1" w:lastRow="0" w:firstColumn="1" w:lastColumn="0" w:noHBand="0" w:noVBand="1"/>
      </w:tblPr>
      <w:tblGrid>
        <w:gridCol w:w="2407"/>
        <w:gridCol w:w="1319"/>
        <w:gridCol w:w="4000"/>
        <w:gridCol w:w="8"/>
        <w:gridCol w:w="1586"/>
      </w:tblGrid>
      <w:tr w:rsidR="007A2503" w:rsidRPr="00F936C7" w:rsidTr="00AF6E23">
        <w:trPr>
          <w:trHeight w:val="315"/>
        </w:trPr>
        <w:tc>
          <w:tcPr>
            <w:tcW w:w="2407" w:type="dxa"/>
            <w:tcBorders>
              <w:top w:val="single" w:sz="8" w:space="0" w:color="auto"/>
              <w:left w:val="single" w:sz="8" w:space="0" w:color="auto"/>
              <w:bottom w:val="single" w:sz="8" w:space="0" w:color="auto"/>
              <w:right w:val="single" w:sz="8" w:space="0" w:color="auto"/>
            </w:tcBorders>
            <w:shd w:val="clear" w:color="000000" w:fill="D8E4BC"/>
            <w:vAlign w:val="bottom"/>
            <w:hideMark/>
          </w:tcPr>
          <w:p w:rsidR="007A2503" w:rsidRPr="00F936C7" w:rsidRDefault="00A144A3" w:rsidP="003C73C1">
            <w:pPr>
              <w:jc w:val="center"/>
              <w:rPr>
                <w:rFonts w:ascii="Arial" w:hAnsi="Arial" w:cs="Arial"/>
                <w:b/>
                <w:color w:val="000000"/>
                <w:sz w:val="20"/>
                <w:szCs w:val="20"/>
              </w:rPr>
            </w:pPr>
            <w:r w:rsidRPr="00F936C7">
              <w:rPr>
                <w:rFonts w:ascii="Arial" w:hAnsi="Arial" w:cs="Arial"/>
                <w:b/>
                <w:color w:val="000000"/>
                <w:sz w:val="20"/>
                <w:szCs w:val="20"/>
              </w:rPr>
              <w:t>PARÁMETRO</w:t>
            </w:r>
          </w:p>
        </w:tc>
        <w:tc>
          <w:tcPr>
            <w:tcW w:w="1319" w:type="dxa"/>
            <w:tcBorders>
              <w:top w:val="single" w:sz="8" w:space="0" w:color="auto"/>
              <w:left w:val="nil"/>
              <w:bottom w:val="single" w:sz="8" w:space="0" w:color="auto"/>
              <w:right w:val="single" w:sz="8" w:space="0" w:color="auto"/>
            </w:tcBorders>
            <w:shd w:val="clear" w:color="000000" w:fill="D8E4BC"/>
            <w:vAlign w:val="bottom"/>
            <w:hideMark/>
          </w:tcPr>
          <w:p w:rsidR="007A2503" w:rsidRPr="00F936C7" w:rsidRDefault="007A2503" w:rsidP="003C73C1">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bottom"/>
            <w:hideMark/>
          </w:tcPr>
          <w:p w:rsidR="007A2503" w:rsidRPr="00F936C7" w:rsidRDefault="00A144A3" w:rsidP="003C73C1">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4" w:space="0" w:color="auto"/>
              <w:right w:val="single" w:sz="8" w:space="0" w:color="auto"/>
            </w:tcBorders>
            <w:shd w:val="clear" w:color="000000" w:fill="D8E4BC"/>
            <w:vAlign w:val="bottom"/>
            <w:hideMark/>
          </w:tcPr>
          <w:p w:rsidR="007A2503" w:rsidRPr="00F936C7" w:rsidRDefault="007A2503" w:rsidP="003C73C1">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Máximo de Animales con NR para considerar TP</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Porcentaje máximo de Animales de NO RETORNO para que se visualice la taza de preñez</w:t>
            </w:r>
          </w:p>
        </w:tc>
        <w:tc>
          <w:tcPr>
            <w:tcW w:w="1594" w:type="dxa"/>
            <w:gridSpan w:val="2"/>
            <w:tcBorders>
              <w:top w:val="nil"/>
              <w:left w:val="single" w:sz="8" w:space="0" w:color="auto"/>
              <w:bottom w:val="nil"/>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INDICADORES VACAS</w:t>
            </w:r>
          </w:p>
        </w:tc>
      </w:tr>
      <w:tr w:rsidR="007A2503" w:rsidRPr="00F936C7" w:rsidTr="00AF6E23">
        <w:trPr>
          <w:trHeight w:val="154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Calificaciones: Carga Defectos</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Valor 0 no habilita la carga de calificaciones cuando presiono Cargar abajo a la izquierda en MODULO EJECUTIVO/CARGA DE </w:t>
            </w:r>
            <w:r w:rsidR="00A144A3" w:rsidRPr="00F936C7">
              <w:rPr>
                <w:rFonts w:ascii="Arial" w:hAnsi="Arial" w:cs="Arial"/>
                <w:color w:val="000000"/>
                <w:sz w:val="20"/>
                <w:szCs w:val="20"/>
              </w:rPr>
              <w:t>INFORMACIÓN</w:t>
            </w:r>
            <w:r w:rsidRPr="00F936C7">
              <w:rPr>
                <w:rFonts w:ascii="Arial" w:hAnsi="Arial" w:cs="Arial"/>
                <w:color w:val="000000"/>
                <w:sz w:val="20"/>
                <w:szCs w:val="20"/>
              </w:rPr>
              <w:t>/CARGA DE NOVEDADES/CARGAS VARIAS/CARGA DE CALIFICACIONES.</w:t>
            </w:r>
          </w:p>
        </w:tc>
        <w:tc>
          <w:tcPr>
            <w:tcW w:w="15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180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Calificaciones: Carga Detalle</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Valor 0 no habilita la carga de detalles cuando presiono Cargar abajo a la izquierda en carga de información MODULO EJECUTIVO/CARGA DE </w:t>
            </w:r>
            <w:r w:rsidR="00A144A3" w:rsidRPr="00F936C7">
              <w:rPr>
                <w:rFonts w:ascii="Arial" w:hAnsi="Arial" w:cs="Arial"/>
                <w:color w:val="000000"/>
                <w:sz w:val="20"/>
                <w:szCs w:val="20"/>
              </w:rPr>
              <w:t>INFORMACIÓN</w:t>
            </w:r>
            <w:r w:rsidRPr="00F936C7">
              <w:rPr>
                <w:rFonts w:ascii="Arial" w:hAnsi="Arial" w:cs="Arial"/>
                <w:color w:val="000000"/>
                <w:sz w:val="20"/>
                <w:szCs w:val="20"/>
              </w:rPr>
              <w:t>/CARGA DE NOVEDADES/CARGAS VARIAS/CARGA DE CALIFICACIONES.</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180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Calificaciones: Tipo de Carga</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1 muestra una pantalla de tipo de carga Valor 2 muestra otra pantalla con tipo de carga. En MODULO EJECUTIVO/CARGA DE INFORMACIÓN/CARGA DE NOVEDADES/CARGAS VARIAS/CARGA DE CALIFICACIONES.</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Cantidad de Meses hasta el primer celo</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12</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meses que debe cumplir el animal para que se le pueda cargar CELO y o SERVICIO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180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Celo Pos-Servicio, Toma días para Diag. Preñez</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SI</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SI - Los animales que se le cargo un celo después de un Servicio salen en esta categoría solo si se cumplieron los días para diagnóstico de preñez.</w:t>
            </w:r>
            <w:r w:rsidRPr="00F936C7">
              <w:rPr>
                <w:rFonts w:ascii="Arial" w:hAnsi="Arial" w:cs="Arial"/>
                <w:color w:val="000000"/>
                <w:sz w:val="20"/>
                <w:szCs w:val="20"/>
              </w:rPr>
              <w:br/>
              <w:t>NO - Los animales que se le cargo un celo después de un Servicio salen en esta categoría al día después de cargarle el celo.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1233"/>
        </w:trPr>
        <w:tc>
          <w:tcPr>
            <w:tcW w:w="2407" w:type="dxa"/>
            <w:tcBorders>
              <w:top w:val="nil"/>
              <w:left w:val="single" w:sz="8" w:space="0" w:color="auto"/>
              <w:bottom w:val="single" w:sz="4"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CMT</w:t>
            </w:r>
          </w:p>
        </w:tc>
        <w:tc>
          <w:tcPr>
            <w:tcW w:w="1319" w:type="dxa"/>
            <w:tcBorders>
              <w:top w:val="nil"/>
              <w:left w:val="nil"/>
              <w:bottom w:val="single" w:sz="4"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1000</w:t>
            </w:r>
          </w:p>
        </w:tc>
        <w:tc>
          <w:tcPr>
            <w:tcW w:w="4000" w:type="dxa"/>
            <w:tcBorders>
              <w:top w:val="nil"/>
              <w:left w:val="nil"/>
              <w:bottom w:val="single" w:sz="4"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Es el código del diagnóstico relacionado con una patología de ubre que cuando se llena la ficha de la vaca aparecerá la descripción CMT y concatenado la descriptiva de cada uno de los cuartos </w:t>
            </w:r>
          </w:p>
        </w:tc>
        <w:tc>
          <w:tcPr>
            <w:tcW w:w="1594" w:type="dxa"/>
            <w:gridSpan w:val="2"/>
            <w:tcBorders>
              <w:top w:val="nil"/>
              <w:left w:val="single" w:sz="8" w:space="0" w:color="auto"/>
              <w:bottom w:val="single" w:sz="4"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AF6E23" w:rsidRPr="00F936C7" w:rsidTr="00AF6E23">
        <w:trPr>
          <w:trHeight w:val="772"/>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1215"/>
        </w:trPr>
        <w:tc>
          <w:tcPr>
            <w:tcW w:w="240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 edad para ser Vaquillona</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450</w:t>
            </w:r>
          </w:p>
        </w:tc>
        <w:tc>
          <w:tcPr>
            <w:tcW w:w="4000" w:type="dxa"/>
            <w:tcBorders>
              <w:top w:val="single" w:sz="4" w:space="0" w:color="auto"/>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 edad para que una ternera pase a ser vaquillona y automáticamente queda liberada a servicio.</w:t>
            </w:r>
          </w:p>
        </w:tc>
        <w:tc>
          <w:tcPr>
            <w:tcW w:w="159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Si se cambia se debe ACTUALIZAR LACTANCIAS</w:t>
            </w:r>
          </w:p>
        </w:tc>
      </w:tr>
      <w:tr w:rsidR="007A2503" w:rsidRPr="00F936C7" w:rsidTr="00AF6E23">
        <w:trPr>
          <w:trHeight w:val="12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 Gestación</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283</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válidos para calcular la fecha probable de parto y para cargar un parto, mas menos los días configurados en el parámetro Rango valido de días para el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Si se cambia se debe ACTUALIZAR LACTANCIAS</w:t>
            </w:r>
          </w:p>
        </w:tc>
      </w:tr>
      <w:tr w:rsidR="007A2503" w:rsidRPr="00F936C7" w:rsidTr="00AF6E23">
        <w:trPr>
          <w:trHeight w:val="1307"/>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del Aborto para Iniciar Lactancia</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142</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mínimos para que un aborto inicie lactancia (incluye ese día), menos de los días parametrizados NO inicia Lactancia luego de la carga de un Aborto más de los días parametrizados SI inicia lactancia luego de la carga de un Aborto.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Si se cambia se debe ACTUALIZAR LACTANCIAS</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del parto para que aparezca el primer celo</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Este parámetro se usa en el listado de tacto, todo animal que pasado esos días no manifestó celo sale en el motivo de tacto Celo demorado pos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12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del Servicio en Transferencia Embrionaria</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7</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Es para el cálculo de los días de gestación que tiene el embrión, los días del parámetro se los resta al parámetro Días de Gestación para calcular la Fecha probable de parto. </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Si se cambia se debe ACTUALIZAR LACTANCIAS</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del Servicio para Reconfirmar Preñez</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90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del servicio para que en el Motivo del Tacto Reconfirmar preñez aparezca el animal, debe tener cargada una Preñez.</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del Servicio para Reconfirmar Preñez (2da)</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120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del servicio para que en el Motivo del Tacto Reconfirmar preñez (2da)  aparezca el animal, debe tener cargada una Preñez.</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entre casos sucesivos de Enfermedad de Patas</w:t>
            </w:r>
          </w:p>
        </w:tc>
        <w:tc>
          <w:tcPr>
            <w:tcW w:w="1319" w:type="dxa"/>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en los cuales los eventos de patas se tomaran como uno solo.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entre casos sucesivos de Mastitis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14</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en los cuales los eventos de Mastitis se tomaran como uno solo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entre Visitas para Tacto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37</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Parámetro Informativo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INTERNO</w:t>
            </w:r>
          </w:p>
        </w:tc>
      </w:tr>
      <w:tr w:rsidR="00AF6E23" w:rsidRPr="00F936C7" w:rsidTr="00AF6E23">
        <w:trPr>
          <w:trHeight w:val="615"/>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noWrap/>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para diagnóstico de preñez</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del servicio para confirmar preñez.</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para Tacto Post-Parto con Problemas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después del parto que el animal es seleccionado en el Motivo del tacto Parto Anormal</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para Tacto Post-Parto Normal</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después del parto que el animal es seleccionado en el Motivo del tacto Parto Normal.</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Preparto Vacas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 usa en el listado de vacas a reclutar preparto y son los días que aparecen por defecto. Y en el proyectado de vacas a preparto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REPORTES</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Preparto Vaquillonas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21</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 usa en el listado de vacas a reclutar preparto y son los días que aparecen por defecto.  Y en el proyectado de vacas a preparto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REPORTES</w:t>
            </w:r>
          </w:p>
        </w:tc>
      </w:tr>
      <w:tr w:rsidR="007A2503" w:rsidRPr="00F936C7" w:rsidTr="00AF6E23">
        <w:trPr>
          <w:trHeight w:val="129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Primer Análisis de Servicios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80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Estudios / analizar rodeo / gráficos IPPS Línea amarilla Punteada - Estudios Vacas Activas/Pariciones Continuas Objetivo primer Servicio es el valor de la Primer columna.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129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Segundo Análisis de Servicios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100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Estudios / analizar rodeo / gráficos IPPS Línea Naranja Punteada - Estudios Vacas Activas/Pariciones Continuas Objetivo primer Servicio Es el valor de la segunda columna.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129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Tercer Análisis de Servicios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120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Estudios / analizar rodeo / gráficos IPPS Línea Roja Punteada - Estudios Vacas Activas/Pariciones Continuas Objetivo primer Servicio es el valor de la Tercer columna.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Escala de Score Corporal</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Máximo superior de Score Corporal permitido para cargar.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Espera Voluntario vacas de 1 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después del parto para liberado a servicio en vacas de 1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Espera Voluntario vacas de más de 1 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Días después del parto para liberado a servicio en vacas de más de 1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AF6E23" w:rsidRPr="00F936C7" w:rsidTr="00AF6E23">
        <w:trPr>
          <w:trHeight w:val="773"/>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noWrap/>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Genera Ficha de las Hembras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1 genera la ficha de las crías hembra si cargamos el RP en el parto de la madre 0 no genera ficha de las crías hembras.</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Genera Ficha de los Machos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1 (uno) genera la ficha de las crías macho si cargamos el RP en el parto de la madre. 0 (cero) no genera ficha de las crías macho.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3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Inscribir Machos en ACHA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Para uso de las Entidades de CL </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Límite de Días de Lactancia para el secado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800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límites para que el animal aparezca como sugerencia a secar en el listado de vacas a secar y en el proyectado de vacas a secar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VACAS A SECAR</w:t>
            </w:r>
          </w:p>
        </w:tc>
      </w:tr>
      <w:tr w:rsidR="007A2503" w:rsidRPr="00F936C7" w:rsidTr="00AF6E23">
        <w:trPr>
          <w:trHeight w:val="780"/>
        </w:trPr>
        <w:tc>
          <w:tcPr>
            <w:tcW w:w="2407" w:type="dxa"/>
            <w:vMerge w:val="restart"/>
            <w:tcBorders>
              <w:top w:val="nil"/>
              <w:left w:val="single" w:sz="8" w:space="0" w:color="auto"/>
              <w:bottom w:val="single" w:sz="8" w:space="0" w:color="000000"/>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Limpia las IR/IL después del Parto</w:t>
            </w:r>
          </w:p>
        </w:tc>
        <w:tc>
          <w:tcPr>
            <w:tcW w:w="13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Sí</w:t>
            </w:r>
          </w:p>
        </w:tc>
        <w:tc>
          <w:tcPr>
            <w:tcW w:w="4000" w:type="dxa"/>
            <w:tcBorders>
              <w:top w:val="nil"/>
              <w:left w:val="nil"/>
              <w:bottom w:val="nil"/>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SI - después del parto si el animal tiene cargada una acción a seguir de IR o IL, esta acción queda sin efecto.</w:t>
            </w:r>
          </w:p>
        </w:tc>
        <w:tc>
          <w:tcPr>
            <w:tcW w:w="159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780"/>
        </w:trPr>
        <w:tc>
          <w:tcPr>
            <w:tcW w:w="2407" w:type="dxa"/>
            <w:vMerge/>
            <w:tcBorders>
              <w:top w:val="nil"/>
              <w:left w:val="single" w:sz="8" w:space="0" w:color="auto"/>
              <w:bottom w:val="single" w:sz="8" w:space="0" w:color="000000"/>
              <w:right w:val="single" w:sz="8" w:space="0" w:color="auto"/>
            </w:tcBorders>
            <w:vAlign w:val="center"/>
            <w:hideMark/>
          </w:tcPr>
          <w:p w:rsidR="007A2503" w:rsidRPr="00F936C7" w:rsidRDefault="007A2503">
            <w:pPr>
              <w:rPr>
                <w:rFonts w:ascii="Arial" w:hAnsi="Arial" w:cs="Arial"/>
                <w:color w:val="000000"/>
                <w:sz w:val="20"/>
                <w:szCs w:val="20"/>
              </w:rPr>
            </w:pPr>
          </w:p>
        </w:tc>
        <w:tc>
          <w:tcPr>
            <w:tcW w:w="1319" w:type="dxa"/>
            <w:vMerge/>
            <w:tcBorders>
              <w:top w:val="nil"/>
              <w:left w:val="single" w:sz="8" w:space="0" w:color="auto"/>
              <w:bottom w:val="single" w:sz="8" w:space="0" w:color="000000"/>
              <w:right w:val="single" w:sz="8" w:space="0" w:color="auto"/>
            </w:tcBorders>
            <w:vAlign w:val="center"/>
            <w:hideMark/>
          </w:tcPr>
          <w:p w:rsidR="007A2503" w:rsidRPr="00F936C7" w:rsidRDefault="007A2503">
            <w:pPr>
              <w:rPr>
                <w:rFonts w:ascii="Arial" w:hAnsi="Arial" w:cs="Arial"/>
                <w:color w:val="000000"/>
                <w:sz w:val="20"/>
                <w:szCs w:val="20"/>
              </w:rPr>
            </w:pP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Valor NO - Después del parto si el animal tiene cargada una acción a seguir de IR o IL, esta acción sigue en el animal. </w:t>
            </w:r>
          </w:p>
        </w:tc>
        <w:tc>
          <w:tcPr>
            <w:tcW w:w="1594" w:type="dxa"/>
            <w:gridSpan w:val="2"/>
            <w:vMerge/>
            <w:tcBorders>
              <w:top w:val="nil"/>
              <w:left w:val="single" w:sz="8" w:space="0" w:color="auto"/>
              <w:bottom w:val="single" w:sz="8" w:space="0" w:color="000000"/>
              <w:right w:val="single" w:sz="8" w:space="0" w:color="auto"/>
            </w:tcBorders>
            <w:vAlign w:val="center"/>
            <w:hideMark/>
          </w:tcPr>
          <w:p w:rsidR="007A2503" w:rsidRPr="00F936C7" w:rsidRDefault="007A2503">
            <w:pPr>
              <w:rPr>
                <w:rFonts w:cs="Calibri"/>
                <w:color w:val="000000"/>
                <w:sz w:val="22"/>
                <w:szCs w:val="22"/>
              </w:rPr>
            </w:pPr>
          </w:p>
        </w:tc>
      </w:tr>
      <w:tr w:rsidR="007A2503" w:rsidRPr="00F936C7" w:rsidTr="00AF6E23">
        <w:trPr>
          <w:trHeight w:val="180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Marca las Repetidoras en el listado de Tacto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No</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SI - en el listado de tacto los animales que llegan a la cantidad de servicios fijados en el parámetro Numero de Servicios para ser Repetidora el sistema los etiquetara con las siglas REP y luego el motivo por el cual fue seleccionado para el tacto.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3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Máximo de Días </w:t>
            </w:r>
            <w:proofErr w:type="spellStart"/>
            <w:r w:rsidRPr="00F936C7">
              <w:rPr>
                <w:rFonts w:ascii="Arial" w:hAnsi="Arial" w:cs="Arial"/>
                <w:color w:val="000000"/>
                <w:sz w:val="20"/>
                <w:szCs w:val="20"/>
              </w:rPr>
              <w:t>Intercelo</w:t>
            </w:r>
            <w:proofErr w:type="spellEnd"/>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Máximo de Días válidos para un Aborto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267</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Máximo de días permitidos para cargar un aborto, después de estos días se considera parto muerto.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Máximo de Litros al Control</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60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 el máximo de litros permitidos para ingresar una carga en el Control Lechero.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Máximo Días desde el parto al primer servicio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60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Estudios / analizar rodeo / gráficos IPPS. Son los días los cuales comienza a graficar la curva.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AF6E23" w:rsidRPr="00F936C7" w:rsidTr="00AF6E23">
        <w:trPr>
          <w:trHeight w:val="1198"/>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noWrap/>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AF6E23" w:rsidRPr="00F936C7" w:rsidTr="00AF6E23">
        <w:trPr>
          <w:trHeight w:val="154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rPr>
                <w:rFonts w:ascii="Tahoma" w:hAnsi="Tahoma" w:cs="Tahoma"/>
                <w:color w:val="000000"/>
                <w:sz w:val="20"/>
                <w:szCs w:val="20"/>
              </w:rPr>
            </w:pPr>
            <w:r w:rsidRPr="00F936C7">
              <w:rPr>
                <w:rFonts w:ascii="Tahoma" w:hAnsi="Tahoma" w:cs="Tahoma"/>
                <w:color w:val="000000"/>
                <w:sz w:val="20"/>
                <w:szCs w:val="20"/>
              </w:rPr>
              <w:t>Máximo Días para Mostrar C. Corporal</w:t>
            </w:r>
          </w:p>
        </w:tc>
        <w:tc>
          <w:tcPr>
            <w:tcW w:w="1319" w:type="dxa"/>
            <w:tcBorders>
              <w:top w:val="nil"/>
              <w:left w:val="nil"/>
              <w:bottom w:val="single" w:sz="8" w:space="0" w:color="auto"/>
              <w:right w:val="single" w:sz="8" w:space="0" w:color="auto"/>
            </w:tcBorders>
            <w:shd w:val="clear" w:color="auto" w:fill="auto"/>
            <w:noWrap/>
            <w:vAlign w:val="center"/>
            <w:hideMark/>
          </w:tcPr>
          <w:p w:rsidR="00AF6E23" w:rsidRPr="00F936C7" w:rsidRDefault="00AF6E23" w:rsidP="00AF6E23">
            <w:pPr>
              <w:jc w:val="center"/>
              <w:rPr>
                <w:rFonts w:ascii="Tahoma" w:hAnsi="Tahoma" w:cs="Tahoma"/>
                <w:color w:val="000000"/>
                <w:sz w:val="20"/>
                <w:szCs w:val="20"/>
              </w:rPr>
            </w:pPr>
            <w:r w:rsidRPr="00F936C7">
              <w:rPr>
                <w:rFonts w:ascii="Tahoma" w:hAnsi="Tahoma" w:cs="Tahoma"/>
                <w:color w:val="000000"/>
                <w:sz w:val="20"/>
                <w:szCs w:val="20"/>
              </w:rPr>
              <w:t>30</w:t>
            </w:r>
          </w:p>
        </w:tc>
        <w:tc>
          <w:tcPr>
            <w:tcW w:w="4000" w:type="dxa"/>
            <w:tcBorders>
              <w:top w:val="nil"/>
              <w:left w:val="nil"/>
              <w:bottom w:val="single" w:sz="8" w:space="0" w:color="auto"/>
              <w:right w:val="nil"/>
            </w:tcBorders>
            <w:shd w:val="clear" w:color="auto" w:fill="auto"/>
            <w:vAlign w:val="center"/>
            <w:hideMark/>
          </w:tcPr>
          <w:p w:rsidR="00AF6E23" w:rsidRPr="00F936C7" w:rsidRDefault="00AF6E23" w:rsidP="00AF6E23">
            <w:pPr>
              <w:rPr>
                <w:rFonts w:ascii="Tahoma" w:hAnsi="Tahoma" w:cs="Tahoma"/>
                <w:color w:val="000000"/>
                <w:sz w:val="20"/>
                <w:szCs w:val="20"/>
              </w:rPr>
            </w:pPr>
            <w:r w:rsidRPr="00F936C7">
              <w:rPr>
                <w:rFonts w:ascii="Tahoma" w:hAnsi="Tahoma" w:cs="Tahoma"/>
                <w:color w:val="000000"/>
                <w:sz w:val="20"/>
                <w:szCs w:val="20"/>
              </w:rPr>
              <w:t>Repercute en el campo disponible para listado </w:t>
            </w:r>
            <w:r w:rsidRPr="00F936C7">
              <w:rPr>
                <w:rFonts w:ascii="Tahoma" w:hAnsi="Tahoma" w:cs="Tahoma"/>
                <w:b/>
                <w:bCs/>
                <w:color w:val="000000"/>
                <w:sz w:val="20"/>
                <w:szCs w:val="20"/>
              </w:rPr>
              <w:t>Ultima C. Corporal</w:t>
            </w:r>
            <w:r w:rsidRPr="00F936C7">
              <w:rPr>
                <w:rFonts w:ascii="Tahoma" w:hAnsi="Tahoma" w:cs="Tahoma"/>
                <w:color w:val="000000"/>
                <w:sz w:val="20"/>
                <w:szCs w:val="20"/>
              </w:rPr>
              <w:t>, y el sistema solo mostrará la última condición corporal cargada solo si se encuentra dentro de ese rango de días, a la fecha que se saca el listado.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jc w:val="center"/>
              <w:rPr>
                <w:rFonts w:cs="Calibri"/>
                <w:color w:val="000000"/>
                <w:sz w:val="22"/>
                <w:szCs w:val="22"/>
              </w:rPr>
            </w:pPr>
            <w:r w:rsidRPr="00F936C7">
              <w:rPr>
                <w:rFonts w:cs="Calibri"/>
                <w:color w:val="000000"/>
                <w:sz w:val="22"/>
                <w:szCs w:val="22"/>
              </w:rPr>
              <w:t>CAMPO DISPONIBLE PARA LISTADO</w:t>
            </w:r>
          </w:p>
        </w:tc>
      </w:tr>
      <w:tr w:rsidR="00AF6E2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Máximo Valor de Alzada Válido</w:t>
            </w:r>
          </w:p>
        </w:tc>
        <w:tc>
          <w:tcPr>
            <w:tcW w:w="1319" w:type="dxa"/>
            <w:tcBorders>
              <w:top w:val="nil"/>
              <w:left w:val="nil"/>
              <w:bottom w:val="single" w:sz="8" w:space="0" w:color="auto"/>
              <w:right w:val="single" w:sz="8" w:space="0" w:color="auto"/>
            </w:tcBorders>
            <w:shd w:val="clear" w:color="auto" w:fill="auto"/>
            <w:noWrap/>
            <w:vAlign w:val="center"/>
            <w:hideMark/>
          </w:tcPr>
          <w:p w:rsidR="00AF6E23" w:rsidRPr="00F936C7" w:rsidRDefault="00AF6E23" w:rsidP="00AF6E23">
            <w:pPr>
              <w:jc w:val="center"/>
              <w:rPr>
                <w:rFonts w:ascii="Arial" w:hAnsi="Arial" w:cs="Arial"/>
                <w:color w:val="000000"/>
                <w:sz w:val="20"/>
                <w:szCs w:val="20"/>
              </w:rPr>
            </w:pPr>
            <w:r w:rsidRPr="00F936C7">
              <w:rPr>
                <w:rFonts w:ascii="Arial" w:hAnsi="Arial" w:cs="Arial"/>
                <w:color w:val="000000"/>
                <w:sz w:val="20"/>
                <w:szCs w:val="20"/>
              </w:rPr>
              <w:t>200</w:t>
            </w:r>
          </w:p>
        </w:tc>
        <w:tc>
          <w:tcPr>
            <w:tcW w:w="4000" w:type="dxa"/>
            <w:tcBorders>
              <w:top w:val="nil"/>
              <w:left w:val="nil"/>
              <w:bottom w:val="single" w:sz="8" w:space="0" w:color="auto"/>
              <w:right w:val="nil"/>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Máximo de valor de alzada para cargar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jc w:val="center"/>
              <w:rPr>
                <w:rFonts w:cs="Calibri"/>
                <w:color w:val="000000"/>
                <w:sz w:val="22"/>
                <w:szCs w:val="22"/>
              </w:rPr>
            </w:pPr>
            <w:r w:rsidRPr="00F936C7">
              <w:rPr>
                <w:rFonts w:cs="Calibri"/>
                <w:color w:val="000000"/>
                <w:sz w:val="22"/>
                <w:szCs w:val="22"/>
              </w:rPr>
              <w:t>CARGA DE INFORMACIÓN</w:t>
            </w:r>
          </w:p>
        </w:tc>
      </w:tr>
      <w:tr w:rsidR="00AF6E2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Máximo Valor de Peso Válido</w:t>
            </w:r>
          </w:p>
        </w:tc>
        <w:tc>
          <w:tcPr>
            <w:tcW w:w="1319" w:type="dxa"/>
            <w:tcBorders>
              <w:top w:val="nil"/>
              <w:left w:val="nil"/>
              <w:bottom w:val="single" w:sz="8" w:space="0" w:color="auto"/>
              <w:right w:val="single" w:sz="8" w:space="0" w:color="auto"/>
            </w:tcBorders>
            <w:shd w:val="clear" w:color="auto" w:fill="auto"/>
            <w:noWrap/>
            <w:vAlign w:val="center"/>
            <w:hideMark/>
          </w:tcPr>
          <w:p w:rsidR="00AF6E23" w:rsidRPr="00F936C7" w:rsidRDefault="00AF6E23" w:rsidP="00AF6E23">
            <w:pPr>
              <w:jc w:val="center"/>
              <w:rPr>
                <w:rFonts w:ascii="Arial" w:hAnsi="Arial" w:cs="Arial"/>
                <w:color w:val="000000"/>
                <w:sz w:val="20"/>
                <w:szCs w:val="20"/>
              </w:rPr>
            </w:pPr>
            <w:r w:rsidRPr="00F936C7">
              <w:rPr>
                <w:rFonts w:ascii="Arial" w:hAnsi="Arial" w:cs="Arial"/>
                <w:color w:val="000000"/>
                <w:sz w:val="20"/>
                <w:szCs w:val="20"/>
              </w:rPr>
              <w:t>900</w:t>
            </w:r>
          </w:p>
        </w:tc>
        <w:tc>
          <w:tcPr>
            <w:tcW w:w="4000" w:type="dxa"/>
            <w:tcBorders>
              <w:top w:val="nil"/>
              <w:left w:val="nil"/>
              <w:bottom w:val="single" w:sz="8" w:space="0" w:color="auto"/>
              <w:right w:val="nil"/>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Máximo de valor de peso para cargar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jc w:val="center"/>
              <w:rPr>
                <w:rFonts w:cs="Calibri"/>
                <w:color w:val="000000"/>
                <w:sz w:val="22"/>
                <w:szCs w:val="22"/>
              </w:rPr>
            </w:pPr>
            <w:r w:rsidRPr="00F936C7">
              <w:rPr>
                <w:rFonts w:cs="Calibri"/>
                <w:color w:val="000000"/>
                <w:sz w:val="22"/>
                <w:szCs w:val="22"/>
              </w:rPr>
              <w:t>CARGA DE INFORMACIÓN</w:t>
            </w:r>
          </w:p>
        </w:tc>
      </w:tr>
      <w:tr w:rsidR="00AF6E23" w:rsidRPr="00F936C7" w:rsidTr="00AF6E23">
        <w:trPr>
          <w:trHeight w:val="3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 xml:space="preserve">Mínimo de Días </w:t>
            </w:r>
            <w:proofErr w:type="spellStart"/>
            <w:r w:rsidRPr="00F936C7">
              <w:rPr>
                <w:rFonts w:ascii="Arial" w:hAnsi="Arial" w:cs="Arial"/>
                <w:color w:val="000000"/>
                <w:sz w:val="20"/>
                <w:szCs w:val="20"/>
              </w:rPr>
              <w:t>Intercelo</w:t>
            </w:r>
            <w:proofErr w:type="spellEnd"/>
          </w:p>
        </w:tc>
        <w:tc>
          <w:tcPr>
            <w:tcW w:w="1319" w:type="dxa"/>
            <w:tcBorders>
              <w:top w:val="nil"/>
              <w:left w:val="nil"/>
              <w:bottom w:val="single" w:sz="8" w:space="0" w:color="auto"/>
              <w:right w:val="single" w:sz="8" w:space="0" w:color="auto"/>
            </w:tcBorders>
            <w:shd w:val="clear" w:color="auto" w:fill="auto"/>
            <w:noWrap/>
            <w:vAlign w:val="center"/>
            <w:hideMark/>
          </w:tcPr>
          <w:p w:rsidR="00AF6E23" w:rsidRPr="00F936C7" w:rsidRDefault="00AF6E23" w:rsidP="00AF6E23">
            <w:pPr>
              <w:jc w:val="center"/>
              <w:rPr>
                <w:rFonts w:ascii="Arial" w:hAnsi="Arial" w:cs="Arial"/>
                <w:color w:val="000000"/>
                <w:sz w:val="20"/>
                <w:szCs w:val="20"/>
              </w:rPr>
            </w:pPr>
            <w:r w:rsidRPr="00F936C7">
              <w:rPr>
                <w:rFonts w:ascii="Arial" w:hAnsi="Arial" w:cs="Arial"/>
                <w:color w:val="000000"/>
                <w:sz w:val="20"/>
                <w:szCs w:val="20"/>
              </w:rPr>
              <w:t>17</w:t>
            </w:r>
          </w:p>
        </w:tc>
        <w:tc>
          <w:tcPr>
            <w:tcW w:w="4000" w:type="dxa"/>
            <w:tcBorders>
              <w:top w:val="nil"/>
              <w:left w:val="nil"/>
              <w:bottom w:val="single" w:sz="8" w:space="0" w:color="auto"/>
              <w:right w:val="nil"/>
            </w:tcBorders>
            <w:shd w:val="clear" w:color="auto" w:fill="auto"/>
            <w:vAlign w:val="center"/>
            <w:hideMark/>
          </w:tcPr>
          <w:p w:rsidR="00AF6E23" w:rsidRPr="00F936C7" w:rsidRDefault="00AF6E23" w:rsidP="00AF6E23">
            <w:pPr>
              <w:rPr>
                <w:rFonts w:ascii="Arial" w:hAnsi="Arial" w:cs="Arial"/>
                <w:color w:val="000000"/>
                <w:sz w:val="20"/>
                <w:szCs w:val="20"/>
              </w:rPr>
            </w:pPr>
            <w:r w:rsidRPr="00F936C7">
              <w:rPr>
                <w:rFonts w:ascii="Arial" w:hAnsi="Arial" w:cs="Arial"/>
                <w:color w:val="000000"/>
                <w:sz w:val="20"/>
                <w:szCs w:val="20"/>
              </w:rPr>
              <w:t xml:space="preserve">Mínimo de días para un ciclo </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AF6E23" w:rsidRPr="00F936C7" w:rsidRDefault="00AF6E23" w:rsidP="00AF6E2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de Días válidos para un 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210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de días de gestación para podrá cargar un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de Edad para Servicio (Meses)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12</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w:t>
            </w:r>
          </w:p>
        </w:tc>
        <w:tc>
          <w:tcPr>
            <w:tcW w:w="1594" w:type="dxa"/>
            <w:gridSpan w:val="2"/>
            <w:tcBorders>
              <w:top w:val="nil"/>
              <w:left w:val="single" w:sz="8" w:space="0" w:color="auto"/>
              <w:bottom w:val="nil"/>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de Litros al Control</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Las producciones por debajo del valor parametrizado no ingresaran al control lechero</w:t>
            </w:r>
          </w:p>
        </w:tc>
        <w:tc>
          <w:tcPr>
            <w:tcW w:w="15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de Producción para Secar</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En el listado de Vacas a secar y en el proyectado de vacas a secar el sistema sugerirá las vacas que estén por debajo de los litros parametrizados</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VACAS A SECAR</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Valor de Alzada Válido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0,6</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valor de alzada válido permitido para cargar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Valor de Peso Válido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Mínimo d valor de peso válido permitido para cargar</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Muestra el Cambio de Lote en la ficha reproductiva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0 muestra el cambio de lote en la solapa reproducción y sanidad de la ficha 1 no muestra el cambio de lote en la solapa reproducción y sanidad de la ficha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FICHA DEL ANIMAL </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Muestra en la ficha Lactancias Informadas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nil"/>
              <w:left w:val="nil"/>
              <w:bottom w:val="nil"/>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Parámetro de manejo interno</w:t>
            </w:r>
          </w:p>
        </w:tc>
        <w:tc>
          <w:tcPr>
            <w:tcW w:w="1594" w:type="dxa"/>
            <w:gridSpan w:val="2"/>
            <w:tcBorders>
              <w:top w:val="nil"/>
              <w:left w:val="single" w:sz="8" w:space="0" w:color="auto"/>
              <w:bottom w:val="nil"/>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INTERNO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Muestra en la ficha Producción Diaria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0" w:type="dxa"/>
            <w:tcBorders>
              <w:top w:val="single" w:sz="8" w:space="0" w:color="auto"/>
              <w:left w:val="nil"/>
              <w:bottom w:val="single" w:sz="8" w:space="0" w:color="auto"/>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Parámetro de manejo interno</w:t>
            </w:r>
          </w:p>
        </w:tc>
        <w:tc>
          <w:tcPr>
            <w:tcW w:w="15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AF6E23" w:rsidRPr="00F936C7" w:rsidTr="00AF6E23">
        <w:trPr>
          <w:trHeight w:val="525"/>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noWrap/>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0" w:type="dxa"/>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94" w:type="dxa"/>
            <w:gridSpan w:val="2"/>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Normal Tasa de Concepción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30</w:t>
            </w:r>
          </w:p>
        </w:tc>
        <w:tc>
          <w:tcPr>
            <w:tcW w:w="4000" w:type="dxa"/>
            <w:tcBorders>
              <w:top w:val="nil"/>
              <w:left w:val="nil"/>
              <w:bottom w:val="nil"/>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Semáforo reproductivo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Normal Tasa de Inseminación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50</w:t>
            </w:r>
          </w:p>
        </w:tc>
        <w:tc>
          <w:tcPr>
            <w:tcW w:w="4000" w:type="dxa"/>
            <w:tcBorders>
              <w:top w:val="single" w:sz="8" w:space="0" w:color="auto"/>
              <w:left w:val="nil"/>
              <w:bottom w:val="single" w:sz="8" w:space="0" w:color="auto"/>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Semáforo reproductivo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3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Normal Tasa de Preñez</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Semáforo reproductivo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12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Número de Días a secar, previos al 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60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Son los días que el listado y proyectado de vacas a secar toma para reclutar los animales</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VACAS A SECAR - PROYECTADO DE VACAS A SECAR</w:t>
            </w:r>
          </w:p>
        </w:tc>
      </w:tr>
      <w:tr w:rsidR="007A2503" w:rsidRPr="00F936C7" w:rsidTr="00AF6E23">
        <w:trPr>
          <w:trHeight w:val="915"/>
        </w:trPr>
        <w:tc>
          <w:tcPr>
            <w:tcW w:w="2407" w:type="dxa"/>
            <w:tcBorders>
              <w:top w:val="nil"/>
              <w:left w:val="single" w:sz="8" w:space="0" w:color="auto"/>
              <w:bottom w:val="nil"/>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Número de Ordeñes Diarios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w:t>
            </w:r>
          </w:p>
        </w:tc>
        <w:tc>
          <w:tcPr>
            <w:tcW w:w="4000" w:type="dxa"/>
            <w:tcBorders>
              <w:top w:val="nil"/>
              <w:left w:val="nil"/>
              <w:bottom w:val="nil"/>
              <w:right w:val="nil"/>
            </w:tcBorders>
            <w:shd w:val="clear" w:color="auto" w:fill="auto"/>
            <w:vAlign w:val="center"/>
            <w:hideMark/>
          </w:tcPr>
          <w:p w:rsidR="007A2503" w:rsidRPr="00F936C7" w:rsidRDefault="007A2503">
            <w:pPr>
              <w:rPr>
                <w:rFonts w:cs="Calibri"/>
                <w:color w:val="000000"/>
                <w:sz w:val="22"/>
                <w:szCs w:val="22"/>
              </w:rPr>
            </w:pPr>
            <w:r w:rsidRPr="00F936C7">
              <w:rPr>
                <w:rFonts w:cs="Calibri"/>
                <w:color w:val="000000"/>
                <w:sz w:val="22"/>
                <w:szCs w:val="22"/>
              </w:rPr>
              <w:t xml:space="preserve">Cantidad de ordeñes diarios para la carga del CL si se lo parametriza con 1 el sistema calculara el segundo </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CONTROL LECHERO</w:t>
            </w:r>
          </w:p>
        </w:tc>
      </w:tr>
      <w:tr w:rsidR="007A2503" w:rsidRPr="00F936C7" w:rsidTr="00AF6E23">
        <w:trPr>
          <w:trHeight w:val="525"/>
        </w:trPr>
        <w:tc>
          <w:tcPr>
            <w:tcW w:w="24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sz w:val="20"/>
                <w:szCs w:val="20"/>
              </w:rPr>
            </w:pPr>
            <w:r w:rsidRPr="00F936C7">
              <w:rPr>
                <w:rFonts w:ascii="Arial" w:hAnsi="Arial" w:cs="Arial"/>
                <w:sz w:val="20"/>
                <w:szCs w:val="20"/>
              </w:rPr>
              <w:t>Número de Puertas del Apartador</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7A2503" w:rsidRPr="00F936C7" w:rsidRDefault="007A2503">
            <w:pPr>
              <w:rPr>
                <w:rFonts w:ascii="MS Sans Serif" w:hAnsi="MS Sans Serif" w:cs="Calibri"/>
                <w:sz w:val="16"/>
                <w:szCs w:val="16"/>
              </w:rPr>
            </w:pPr>
            <w:r w:rsidRPr="00F936C7">
              <w:rPr>
                <w:rFonts w:ascii="MS Sans Serif" w:hAnsi="MS Sans Serif" w:cs="Calibri"/>
                <w:sz w:val="16"/>
                <w:szCs w:val="16"/>
              </w:rPr>
              <w:t> </w:t>
            </w:r>
          </w:p>
        </w:tc>
        <w:tc>
          <w:tcPr>
            <w:tcW w:w="1594" w:type="dxa"/>
            <w:gridSpan w:val="2"/>
            <w:tcBorders>
              <w:top w:val="nil"/>
              <w:left w:val="nil"/>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103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Número de Servicios para ser Repetidora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Cantidad de servicios para marcar un animal como repetidora, el animal que tenga la cantidad definida en los parámetros o más será repetidora.</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Objetivo de Días de Seca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Curva individuales de lactancia, lo pinta en rojo cuando el Objetivo es inferior</w:t>
            </w:r>
          </w:p>
        </w:tc>
        <w:tc>
          <w:tcPr>
            <w:tcW w:w="1594" w:type="dxa"/>
            <w:gridSpan w:val="2"/>
            <w:tcBorders>
              <w:top w:val="nil"/>
              <w:left w:val="single" w:sz="8" w:space="0" w:color="auto"/>
              <w:bottom w:val="nil"/>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Objetivo de Intervalo Parto-Parto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420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Curva individuales de lactancia, lo pinta en rojo cuando el Intervalo es Superior </w:t>
            </w:r>
          </w:p>
        </w:tc>
        <w:tc>
          <w:tcPr>
            <w:tcW w:w="159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Rango de Días para Reconfirmar Preñez</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30</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Uso Interno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INTERNO</w:t>
            </w:r>
          </w:p>
        </w:tc>
      </w:tr>
      <w:tr w:rsidR="007A2503" w:rsidRPr="00F936C7" w:rsidTr="00AF6E23">
        <w:trPr>
          <w:trHeight w:val="780"/>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Rango válido de días para el parto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15</w:t>
            </w:r>
          </w:p>
        </w:tc>
        <w:tc>
          <w:tcPr>
            <w:tcW w:w="4000" w:type="dxa"/>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Del parámetro días de Gestación más menos este parámetro se puede cargar un parto.</w:t>
            </w:r>
          </w:p>
        </w:tc>
        <w:tc>
          <w:tcPr>
            <w:tcW w:w="1594" w:type="dxa"/>
            <w:gridSpan w:val="2"/>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 xml:space="preserve">CARGA DE </w:t>
            </w:r>
            <w:r w:rsidR="00A144A3" w:rsidRPr="00F936C7">
              <w:rPr>
                <w:rFonts w:cs="Calibri"/>
                <w:color w:val="000000"/>
                <w:sz w:val="22"/>
                <w:szCs w:val="22"/>
              </w:rPr>
              <w:t>INFORMACIÓN</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Raza por Defecto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proofErr w:type="spellStart"/>
            <w:r w:rsidRPr="00F936C7">
              <w:rPr>
                <w:rFonts w:ascii="Arial" w:hAnsi="Arial" w:cs="Arial"/>
                <w:color w:val="000000"/>
                <w:sz w:val="20"/>
                <w:szCs w:val="20"/>
              </w:rPr>
              <w:t>Holando</w:t>
            </w:r>
            <w:proofErr w:type="spellEnd"/>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 la raza que aparece por defecto en la ficha reproductiva</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Tipo de Servicio por Defecto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Inseminación</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Es el tipo de servicio que aparece por defecto cuando cargo un servicio.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OPERATIVO</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Amarillo - Tasa de Concepción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36</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Amarillo - Tasa de Inseminación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50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AF6E23" w:rsidRPr="00F936C7" w:rsidTr="005531E8">
        <w:trPr>
          <w:trHeight w:val="525"/>
        </w:trPr>
        <w:tc>
          <w:tcPr>
            <w:tcW w:w="2407"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lastRenderedPageBreak/>
              <w:t>PARÁMETRO</w:t>
            </w:r>
          </w:p>
        </w:tc>
        <w:tc>
          <w:tcPr>
            <w:tcW w:w="1319" w:type="dxa"/>
            <w:tcBorders>
              <w:top w:val="single" w:sz="8" w:space="0" w:color="auto"/>
              <w:left w:val="nil"/>
              <w:bottom w:val="single" w:sz="8" w:space="0" w:color="auto"/>
              <w:right w:val="single" w:sz="8" w:space="0" w:color="auto"/>
            </w:tcBorders>
            <w:shd w:val="clear" w:color="000000" w:fill="D8E4BC"/>
            <w:noWrap/>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VALOR</w:t>
            </w:r>
          </w:p>
        </w:tc>
        <w:tc>
          <w:tcPr>
            <w:tcW w:w="4008" w:type="dxa"/>
            <w:gridSpan w:val="2"/>
            <w:tcBorders>
              <w:top w:val="single" w:sz="8" w:space="0" w:color="auto"/>
              <w:left w:val="nil"/>
              <w:bottom w:val="single" w:sz="8" w:space="0" w:color="auto"/>
              <w:right w:val="nil"/>
            </w:tcBorders>
            <w:shd w:val="clear" w:color="000000" w:fill="D8E4BC"/>
            <w:vAlign w:val="center"/>
          </w:tcPr>
          <w:p w:rsidR="00AF6E23" w:rsidRPr="00F936C7" w:rsidRDefault="00AF6E23" w:rsidP="00AF6E23">
            <w:pPr>
              <w:jc w:val="center"/>
              <w:rPr>
                <w:rFonts w:ascii="Arial" w:hAnsi="Arial" w:cs="Arial"/>
                <w:b/>
                <w:color w:val="000000"/>
                <w:sz w:val="20"/>
                <w:szCs w:val="20"/>
              </w:rPr>
            </w:pPr>
            <w:r w:rsidRPr="00F936C7">
              <w:rPr>
                <w:rFonts w:ascii="Arial" w:hAnsi="Arial" w:cs="Arial"/>
                <w:b/>
                <w:color w:val="000000"/>
                <w:sz w:val="20"/>
                <w:szCs w:val="20"/>
              </w:rPr>
              <w:t>DESCRIPCIÓN</w:t>
            </w:r>
          </w:p>
        </w:tc>
        <w:tc>
          <w:tcPr>
            <w:tcW w:w="1586" w:type="dxa"/>
            <w:tcBorders>
              <w:top w:val="single" w:sz="8" w:space="0" w:color="auto"/>
              <w:left w:val="single" w:sz="8" w:space="0" w:color="auto"/>
              <w:bottom w:val="single" w:sz="8" w:space="0" w:color="auto"/>
              <w:right w:val="single" w:sz="8" w:space="0" w:color="auto"/>
            </w:tcBorders>
            <w:shd w:val="clear" w:color="000000" w:fill="D8E4BC"/>
            <w:vAlign w:val="center"/>
          </w:tcPr>
          <w:p w:rsidR="00AF6E23" w:rsidRPr="00F936C7" w:rsidRDefault="00AF6E23" w:rsidP="00AF6E23">
            <w:pPr>
              <w:jc w:val="center"/>
              <w:rPr>
                <w:rFonts w:cs="Calibri"/>
                <w:b/>
                <w:color w:val="000000"/>
                <w:sz w:val="22"/>
                <w:szCs w:val="22"/>
              </w:rPr>
            </w:pPr>
            <w:r w:rsidRPr="00F936C7">
              <w:rPr>
                <w:rFonts w:cs="Calibri"/>
                <w:b/>
                <w:color w:val="000000"/>
                <w:sz w:val="22"/>
                <w:szCs w:val="22"/>
              </w:rPr>
              <w:t>LUGAR</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Amarillo - Tasa de Preñez</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18</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Rojo - Tasa de Concepción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25</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Rojo - Tasa de Inseminación</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40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52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Tope Rojo - Tasa de Preñez</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10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Semáforo reproductivo</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ESTUDIOS</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Usa Abreviatura en Listado de Tacto</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0 NO USA valor 1 USA</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6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Usa Abreviatura para Diagnósticos, en Listados</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Valor 0 NO USA valor 1 USA</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ANIMALES A TACTO</w:t>
            </w:r>
          </w:p>
        </w:tc>
      </w:tr>
      <w:tr w:rsidR="007A2503" w:rsidRPr="00F936C7" w:rsidTr="00AF6E23">
        <w:trPr>
          <w:trHeight w:val="315"/>
        </w:trPr>
        <w:tc>
          <w:tcPr>
            <w:tcW w:w="2407"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rPr>
                <w:rFonts w:ascii="Arial" w:hAnsi="Arial" w:cs="Arial"/>
                <w:color w:val="000000"/>
                <w:sz w:val="20"/>
                <w:szCs w:val="20"/>
              </w:rPr>
            </w:pPr>
            <w:bookmarkStart w:id="2" w:name="_GoBack"/>
            <w:bookmarkEnd w:id="2"/>
            <w:r w:rsidRPr="00F936C7">
              <w:rPr>
                <w:rFonts w:ascii="Arial" w:hAnsi="Arial" w:cs="Arial"/>
                <w:color w:val="000000"/>
                <w:sz w:val="20"/>
                <w:szCs w:val="20"/>
              </w:rPr>
              <w:t>Valida Número de Muestra</w:t>
            </w:r>
          </w:p>
        </w:tc>
        <w:tc>
          <w:tcPr>
            <w:tcW w:w="1319" w:type="dxa"/>
            <w:tcBorders>
              <w:top w:val="nil"/>
              <w:left w:val="nil"/>
              <w:bottom w:val="single" w:sz="8" w:space="0" w:color="auto"/>
              <w:right w:val="single" w:sz="8" w:space="0" w:color="auto"/>
            </w:tcBorders>
            <w:shd w:val="clear" w:color="auto" w:fill="auto"/>
            <w:noWrap/>
            <w:vAlign w:val="center"/>
            <w:hideMark/>
          </w:tcPr>
          <w:p w:rsidR="007A2503" w:rsidRPr="00F936C7" w:rsidRDefault="007A2503">
            <w:pPr>
              <w:jc w:val="center"/>
              <w:rPr>
                <w:rFonts w:ascii="Arial" w:hAnsi="Arial" w:cs="Arial"/>
                <w:color w:val="000000"/>
                <w:sz w:val="20"/>
                <w:szCs w:val="20"/>
              </w:rPr>
            </w:pPr>
            <w:r w:rsidRPr="00F936C7">
              <w:rPr>
                <w:rFonts w:ascii="Arial" w:hAnsi="Arial" w:cs="Arial"/>
                <w:color w:val="000000"/>
                <w:sz w:val="20"/>
                <w:szCs w:val="20"/>
              </w:rPr>
              <w:t>0</w:t>
            </w:r>
          </w:p>
        </w:tc>
        <w:tc>
          <w:tcPr>
            <w:tcW w:w="4008" w:type="dxa"/>
            <w:gridSpan w:val="2"/>
            <w:tcBorders>
              <w:top w:val="nil"/>
              <w:left w:val="nil"/>
              <w:bottom w:val="single" w:sz="8" w:space="0" w:color="auto"/>
              <w:right w:val="nil"/>
            </w:tcBorders>
            <w:shd w:val="clear" w:color="auto" w:fill="auto"/>
            <w:vAlign w:val="center"/>
            <w:hideMark/>
          </w:tcPr>
          <w:p w:rsidR="007A2503" w:rsidRPr="00F936C7" w:rsidRDefault="007A2503">
            <w:pPr>
              <w:rPr>
                <w:rFonts w:ascii="Arial" w:hAnsi="Arial" w:cs="Arial"/>
                <w:color w:val="000000"/>
                <w:sz w:val="20"/>
                <w:szCs w:val="20"/>
              </w:rPr>
            </w:pPr>
            <w:r w:rsidRPr="00F936C7">
              <w:rPr>
                <w:rFonts w:ascii="Arial" w:hAnsi="Arial" w:cs="Arial"/>
                <w:color w:val="000000"/>
                <w:sz w:val="20"/>
                <w:szCs w:val="20"/>
              </w:rPr>
              <w:t xml:space="preserve">ENTIDAD CL </w:t>
            </w:r>
          </w:p>
        </w:tc>
        <w:tc>
          <w:tcPr>
            <w:tcW w:w="1586" w:type="dxa"/>
            <w:tcBorders>
              <w:top w:val="nil"/>
              <w:left w:val="single" w:sz="8" w:space="0" w:color="auto"/>
              <w:bottom w:val="single" w:sz="8" w:space="0" w:color="auto"/>
              <w:right w:val="single" w:sz="8" w:space="0" w:color="auto"/>
            </w:tcBorders>
            <w:shd w:val="clear" w:color="auto" w:fill="auto"/>
            <w:vAlign w:val="center"/>
            <w:hideMark/>
          </w:tcPr>
          <w:p w:rsidR="007A2503" w:rsidRPr="00F936C7" w:rsidRDefault="007A2503">
            <w:pPr>
              <w:jc w:val="center"/>
              <w:rPr>
                <w:rFonts w:cs="Calibri"/>
                <w:color w:val="000000"/>
                <w:sz w:val="22"/>
                <w:szCs w:val="22"/>
              </w:rPr>
            </w:pPr>
            <w:r w:rsidRPr="00F936C7">
              <w:rPr>
                <w:rFonts w:cs="Calibri"/>
                <w:color w:val="000000"/>
                <w:sz w:val="22"/>
                <w:szCs w:val="22"/>
              </w:rPr>
              <w:t>INTERNO</w:t>
            </w:r>
          </w:p>
        </w:tc>
      </w:tr>
    </w:tbl>
    <w:p w:rsidR="007A2503" w:rsidRDefault="007A2503">
      <w:pPr>
        <w:tabs>
          <w:tab w:val="left" w:pos="1080"/>
        </w:tabs>
        <w:rPr>
          <w:rFonts w:ascii="Tahoma" w:eastAsia="Arial Unicode MS" w:hAnsi="Tahoma" w:cs="Tahoma"/>
          <w:b/>
          <w:sz w:val="28"/>
          <w:szCs w:val="28"/>
        </w:rPr>
      </w:pPr>
    </w:p>
    <w:p w:rsidR="002E49AE" w:rsidRDefault="002E49AE">
      <w:pPr>
        <w:tabs>
          <w:tab w:val="left" w:pos="1080"/>
        </w:tabs>
        <w:rPr>
          <w:rFonts w:ascii="Tahoma" w:eastAsia="Arial Unicode MS" w:hAnsi="Tahoma" w:cs="Tahoma"/>
          <w:b/>
          <w:sz w:val="28"/>
          <w:szCs w:val="28"/>
        </w:rPr>
      </w:pPr>
    </w:p>
    <w:p w:rsidR="009A35ED" w:rsidRDefault="009A35ED">
      <w:pPr>
        <w:tabs>
          <w:tab w:val="left" w:pos="1080"/>
        </w:tabs>
        <w:rPr>
          <w:rFonts w:ascii="Tahoma" w:eastAsia="Arial Unicode MS" w:hAnsi="Tahoma" w:cs="Tahoma"/>
          <w:b/>
          <w:sz w:val="28"/>
          <w:szCs w:val="28"/>
        </w:rPr>
      </w:pPr>
    </w:p>
    <w:p w:rsidR="009A35ED" w:rsidRDefault="009A35ED">
      <w:pPr>
        <w:tabs>
          <w:tab w:val="left" w:pos="1080"/>
        </w:tabs>
        <w:rPr>
          <w:rFonts w:ascii="Tahoma" w:eastAsia="Arial Unicode MS" w:hAnsi="Tahoma" w:cs="Tahoma"/>
          <w:b/>
          <w:sz w:val="28"/>
          <w:szCs w:val="28"/>
        </w:rPr>
      </w:pPr>
    </w:p>
    <w:p w:rsidR="009A35ED" w:rsidRDefault="009A35ED">
      <w:pPr>
        <w:tabs>
          <w:tab w:val="left" w:pos="1080"/>
        </w:tabs>
        <w:rPr>
          <w:rFonts w:ascii="Tahoma" w:eastAsia="Arial Unicode MS" w:hAnsi="Tahoma" w:cs="Tahoma"/>
          <w:b/>
          <w:sz w:val="28"/>
          <w:szCs w:val="28"/>
        </w:rPr>
      </w:pPr>
    </w:p>
    <w:p w:rsidR="009A35ED" w:rsidRDefault="009A35ED">
      <w:pPr>
        <w:tabs>
          <w:tab w:val="left" w:pos="1080"/>
        </w:tabs>
        <w:rPr>
          <w:rFonts w:ascii="Tahoma" w:eastAsia="Arial Unicode MS" w:hAnsi="Tahoma" w:cs="Tahoma"/>
          <w:b/>
          <w:sz w:val="28"/>
          <w:szCs w:val="28"/>
        </w:rPr>
      </w:pPr>
    </w:p>
    <w:p w:rsidR="009A35ED" w:rsidRDefault="009A35ED">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Default="003C73C1">
      <w:pPr>
        <w:tabs>
          <w:tab w:val="left" w:pos="1080"/>
        </w:tabs>
        <w:rPr>
          <w:rFonts w:ascii="Tahoma" w:eastAsia="Arial Unicode MS" w:hAnsi="Tahoma" w:cs="Tahoma"/>
          <w:b/>
          <w:sz w:val="28"/>
          <w:szCs w:val="28"/>
        </w:rPr>
      </w:pPr>
    </w:p>
    <w:p w:rsidR="003C73C1" w:rsidRPr="00AF6E23" w:rsidRDefault="00AF6E23" w:rsidP="00AF6E23">
      <w:pPr>
        <w:pStyle w:val="Ttulo1"/>
        <w:jc w:val="center"/>
        <w:rPr>
          <w:rFonts w:ascii="Tahoma" w:hAnsi="Tahoma" w:cs="Tahoma"/>
          <w:b/>
          <w:color w:val="auto"/>
          <w:sz w:val="28"/>
        </w:rPr>
      </w:pPr>
      <w:bookmarkStart w:id="3" w:name="_PARÁMETROS_POR_GRUPO"/>
      <w:bookmarkEnd w:id="3"/>
      <w:r>
        <w:rPr>
          <w:rFonts w:ascii="Tahoma" w:hAnsi="Tahoma" w:cs="Tahoma"/>
          <w:b/>
          <w:color w:val="auto"/>
          <w:sz w:val="28"/>
        </w:rPr>
        <w:lastRenderedPageBreak/>
        <w:t>PARÁ</w:t>
      </w:r>
      <w:r w:rsidRPr="00AF6E23">
        <w:rPr>
          <w:rFonts w:ascii="Tahoma" w:hAnsi="Tahoma" w:cs="Tahoma"/>
          <w:b/>
          <w:color w:val="auto"/>
          <w:sz w:val="28"/>
        </w:rPr>
        <w:t>METROS POR GRUPO DE LUGAR EN DONDE IMPACTA</w:t>
      </w:r>
    </w:p>
    <w:tbl>
      <w:tblPr>
        <w:tblW w:w="9493" w:type="dxa"/>
        <w:tblInd w:w="75" w:type="dxa"/>
        <w:tblCellMar>
          <w:left w:w="70" w:type="dxa"/>
          <w:right w:w="70" w:type="dxa"/>
        </w:tblCellMar>
        <w:tblLook w:val="04A0" w:firstRow="1" w:lastRow="0" w:firstColumn="1" w:lastColumn="0" w:noHBand="0" w:noVBand="1"/>
      </w:tblPr>
      <w:tblGrid>
        <w:gridCol w:w="1696"/>
        <w:gridCol w:w="1843"/>
        <w:gridCol w:w="1319"/>
        <w:gridCol w:w="4635"/>
      </w:tblGrid>
      <w:tr w:rsidR="008E67C9" w:rsidRPr="00F936C7" w:rsidTr="008E67C9">
        <w:trPr>
          <w:trHeight w:val="615"/>
        </w:trPr>
        <w:tc>
          <w:tcPr>
            <w:tcW w:w="1696" w:type="dxa"/>
            <w:tcBorders>
              <w:top w:val="single" w:sz="4" w:space="0" w:color="auto"/>
              <w:left w:val="single" w:sz="4" w:space="0" w:color="auto"/>
              <w:bottom w:val="single" w:sz="8" w:space="0" w:color="auto"/>
              <w:right w:val="single" w:sz="8" w:space="0" w:color="auto"/>
            </w:tcBorders>
            <w:shd w:val="clear" w:color="000000" w:fill="D8E4BC"/>
            <w:vAlign w:val="center"/>
            <w:hideMark/>
          </w:tcPr>
          <w:p w:rsidR="008E67C9" w:rsidRPr="00F936C7" w:rsidRDefault="008E67C9">
            <w:pPr>
              <w:jc w:val="center"/>
              <w:rPr>
                <w:rFonts w:cs="Calibri"/>
                <w:b/>
                <w:bCs/>
                <w:color w:val="000000"/>
                <w:sz w:val="22"/>
                <w:szCs w:val="22"/>
              </w:rPr>
            </w:pPr>
            <w:bookmarkStart w:id="4" w:name="_Hlk51748170"/>
            <w:r w:rsidRPr="00F936C7">
              <w:rPr>
                <w:rFonts w:cs="Calibri"/>
                <w:b/>
                <w:bCs/>
                <w:color w:val="000000"/>
                <w:sz w:val="22"/>
                <w:szCs w:val="22"/>
              </w:rPr>
              <w:t xml:space="preserve">LUGAR DONDE </w:t>
            </w:r>
            <w:r w:rsidRPr="00F936C7">
              <w:rPr>
                <w:rFonts w:cs="Calibri"/>
                <w:b/>
                <w:bCs/>
                <w:color w:val="000000"/>
                <w:sz w:val="22"/>
                <w:szCs w:val="22"/>
              </w:rPr>
              <w:br/>
              <w:t>IMPACTA</w:t>
            </w:r>
          </w:p>
        </w:tc>
        <w:tc>
          <w:tcPr>
            <w:tcW w:w="1843" w:type="dxa"/>
            <w:tcBorders>
              <w:top w:val="single" w:sz="4" w:space="0" w:color="auto"/>
              <w:left w:val="nil"/>
              <w:bottom w:val="nil"/>
              <w:right w:val="single" w:sz="4" w:space="0" w:color="auto"/>
            </w:tcBorders>
            <w:shd w:val="clear" w:color="000000" w:fill="D8E4BC"/>
            <w:noWrap/>
            <w:vAlign w:val="center"/>
            <w:hideMark/>
          </w:tcPr>
          <w:p w:rsidR="008E67C9" w:rsidRPr="00F936C7" w:rsidRDefault="008E67C9">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nil"/>
              <w:bottom w:val="nil"/>
              <w:right w:val="nil"/>
            </w:tcBorders>
            <w:shd w:val="clear" w:color="000000" w:fill="D8E4BC"/>
            <w:noWrap/>
            <w:vAlign w:val="center"/>
            <w:hideMark/>
          </w:tcPr>
          <w:p w:rsidR="008E67C9" w:rsidRPr="00F936C7" w:rsidRDefault="008E67C9">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8" w:space="0" w:color="auto"/>
              <w:left w:val="single" w:sz="8" w:space="0" w:color="auto"/>
              <w:bottom w:val="nil"/>
              <w:right w:val="single" w:sz="8" w:space="0" w:color="auto"/>
            </w:tcBorders>
            <w:shd w:val="clear" w:color="000000" w:fill="D8E4BC"/>
            <w:noWrap/>
            <w:vAlign w:val="center"/>
            <w:hideMark/>
          </w:tcPr>
          <w:p w:rsidR="008E67C9" w:rsidRPr="00F936C7" w:rsidRDefault="008E67C9">
            <w:pPr>
              <w:jc w:val="center"/>
              <w:rPr>
                <w:rFonts w:ascii="Arial" w:hAnsi="Arial" w:cs="Arial"/>
                <w:b/>
                <w:bCs/>
                <w:color w:val="000000"/>
                <w:sz w:val="20"/>
                <w:szCs w:val="20"/>
              </w:rPr>
            </w:pPr>
            <w:r w:rsidRPr="00F936C7">
              <w:rPr>
                <w:rFonts w:ascii="Arial" w:hAnsi="Arial" w:cs="Arial"/>
                <w:b/>
                <w:bCs/>
                <w:color w:val="000000"/>
                <w:sz w:val="20"/>
                <w:szCs w:val="20"/>
              </w:rPr>
              <w:t>DESCRIPCION</w:t>
            </w:r>
          </w:p>
        </w:tc>
      </w:tr>
      <w:bookmarkEnd w:id="4"/>
      <w:tr w:rsidR="008E67C9" w:rsidRPr="00F936C7" w:rsidTr="008E67C9">
        <w:trPr>
          <w:trHeight w:val="1800"/>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rsidP="008E67C9">
            <w:pPr>
              <w:jc w:val="center"/>
              <w:rPr>
                <w:rFonts w:cs="Calibri"/>
                <w:b/>
                <w:bCs/>
                <w:color w:val="000000"/>
                <w:sz w:val="22"/>
                <w:szCs w:val="22"/>
              </w:rPr>
            </w:pPr>
            <w:r w:rsidRPr="00F936C7">
              <w:rPr>
                <w:rFonts w:cs="Calibri"/>
                <w:b/>
                <w:bCs/>
                <w:color w:val="000000"/>
                <w:sz w:val="22"/>
                <w:szCs w:val="22"/>
              </w:rPr>
              <w:t>ANIMALES A TACTO</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E67C9" w:rsidRPr="00F936C7" w:rsidRDefault="008E67C9" w:rsidP="008E67C9">
            <w:pPr>
              <w:jc w:val="center"/>
              <w:rPr>
                <w:rFonts w:ascii="Arial" w:hAnsi="Arial" w:cs="Arial"/>
                <w:color w:val="000000"/>
                <w:sz w:val="20"/>
                <w:szCs w:val="20"/>
              </w:rPr>
            </w:pPr>
            <w:r w:rsidRPr="00F936C7">
              <w:rPr>
                <w:rFonts w:ascii="Arial" w:hAnsi="Arial" w:cs="Arial"/>
                <w:color w:val="000000"/>
                <w:sz w:val="20"/>
                <w:szCs w:val="20"/>
              </w:rPr>
              <w:t>Celo Pos-Servicio, Toma días para Diag. Preñez</w:t>
            </w:r>
          </w:p>
        </w:tc>
        <w:tc>
          <w:tcPr>
            <w:tcW w:w="1319" w:type="dxa"/>
            <w:tcBorders>
              <w:top w:val="single" w:sz="8" w:space="0" w:color="auto"/>
              <w:left w:val="nil"/>
              <w:bottom w:val="single" w:sz="8" w:space="0" w:color="auto"/>
              <w:right w:val="nil"/>
            </w:tcBorders>
            <w:shd w:val="clear" w:color="auto" w:fill="auto"/>
            <w:noWrap/>
            <w:vAlign w:val="center"/>
            <w:hideMark/>
          </w:tcPr>
          <w:p w:rsidR="008E67C9" w:rsidRPr="00F936C7" w:rsidRDefault="008E67C9" w:rsidP="008E67C9">
            <w:pPr>
              <w:jc w:val="center"/>
              <w:rPr>
                <w:rFonts w:ascii="Arial" w:hAnsi="Arial" w:cs="Arial"/>
                <w:color w:val="000000"/>
                <w:sz w:val="20"/>
                <w:szCs w:val="20"/>
              </w:rPr>
            </w:pPr>
            <w:r w:rsidRPr="00F936C7">
              <w:rPr>
                <w:rFonts w:ascii="Arial" w:hAnsi="Arial" w:cs="Arial"/>
                <w:color w:val="000000"/>
                <w:sz w:val="20"/>
                <w:szCs w:val="20"/>
              </w:rPr>
              <w:t>SI</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67C9" w:rsidRPr="00F936C7" w:rsidRDefault="008E67C9" w:rsidP="008E67C9">
            <w:pPr>
              <w:jc w:val="center"/>
              <w:rPr>
                <w:rFonts w:ascii="Arial" w:hAnsi="Arial" w:cs="Arial"/>
                <w:color w:val="000000"/>
                <w:sz w:val="20"/>
                <w:szCs w:val="20"/>
              </w:rPr>
            </w:pPr>
            <w:r w:rsidRPr="00F936C7">
              <w:rPr>
                <w:rFonts w:ascii="Arial" w:hAnsi="Arial" w:cs="Arial"/>
                <w:color w:val="000000"/>
                <w:sz w:val="20"/>
                <w:szCs w:val="20"/>
              </w:rPr>
              <w:t>SI - Los animales que se le cargo un celo después de un Servicio salen en esta categoría solo si se cumplieron los días para diagnóstico de preñez.</w:t>
            </w:r>
            <w:r w:rsidRPr="00F936C7">
              <w:rPr>
                <w:rFonts w:ascii="Arial" w:hAnsi="Arial" w:cs="Arial"/>
                <w:color w:val="000000"/>
                <w:sz w:val="20"/>
                <w:szCs w:val="20"/>
              </w:rPr>
              <w:br/>
              <w:t>NO - Los animales que se le cargo un celo después de un Servicio salen en esta categoría al día después de cargarle el celo.</w:t>
            </w:r>
          </w:p>
        </w:tc>
      </w:tr>
      <w:tr w:rsidR="008E67C9"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del parto para que aparezca el primer celo</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45</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Este parámetro se usa en el listado de tacto, todo animal que pasado esos días no manifestó celo sale en el motivo de tacto Celo demorado pos parto.</w:t>
            </w:r>
          </w:p>
        </w:tc>
      </w:tr>
      <w:tr w:rsidR="008E67C9"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del Servicio para Reconfirmar Preñez</w:t>
            </w:r>
          </w:p>
        </w:tc>
        <w:tc>
          <w:tcPr>
            <w:tcW w:w="1319" w:type="dxa"/>
            <w:tcBorders>
              <w:top w:val="nil"/>
              <w:left w:val="nil"/>
              <w:bottom w:val="single" w:sz="8" w:space="0" w:color="auto"/>
              <w:right w:val="single" w:sz="8" w:space="0" w:color="auto"/>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90</w:t>
            </w:r>
          </w:p>
        </w:tc>
        <w:tc>
          <w:tcPr>
            <w:tcW w:w="4635" w:type="dxa"/>
            <w:tcBorders>
              <w:top w:val="nil"/>
              <w:left w:val="nil"/>
              <w:bottom w:val="nil"/>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Son los días del servicio para que en el Motivo del Tacto Reconfirmar preñez aparezca el animal, debe tener cargada una Preñez.</w:t>
            </w:r>
          </w:p>
        </w:tc>
      </w:tr>
      <w:tr w:rsidR="008E67C9"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del Servicio para Reconfirmar Preñez (2da)</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120</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Son los días del servicio para que en el Motivo del Tacto Reconfirmar preñez (2da)  aparezca el animal, debe tener cargada una Preñez.</w:t>
            </w:r>
          </w:p>
        </w:tc>
      </w:tr>
      <w:tr w:rsidR="008E67C9" w:rsidRPr="00F936C7" w:rsidTr="008E67C9">
        <w:trPr>
          <w:trHeight w:val="31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para diagnóstico de preñez</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40</w:t>
            </w:r>
          </w:p>
        </w:tc>
        <w:tc>
          <w:tcPr>
            <w:tcW w:w="4635" w:type="dxa"/>
            <w:tcBorders>
              <w:top w:val="nil"/>
              <w:left w:val="single" w:sz="8" w:space="0" w:color="auto"/>
              <w:bottom w:val="single" w:sz="8" w:space="0" w:color="auto"/>
              <w:right w:val="single" w:sz="8" w:space="0" w:color="auto"/>
            </w:tcBorders>
            <w:shd w:val="clear" w:color="auto" w:fill="auto"/>
            <w:noWrap/>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Son los días del servicio para confirmar preñez.</w:t>
            </w:r>
          </w:p>
        </w:tc>
      </w:tr>
      <w:tr w:rsidR="008E67C9"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para Tacto Post-Parto con Problemas</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1</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Son los días después del parto que el animal es seleccionado en el Motivo del tacto Parto Anormal</w:t>
            </w:r>
          </w:p>
        </w:tc>
      </w:tr>
      <w:tr w:rsidR="008E67C9"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Días para Tacto Post-Parto Normal</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1</w:t>
            </w:r>
          </w:p>
        </w:tc>
        <w:tc>
          <w:tcPr>
            <w:tcW w:w="4635" w:type="dxa"/>
            <w:tcBorders>
              <w:top w:val="nil"/>
              <w:left w:val="single" w:sz="8" w:space="0" w:color="auto"/>
              <w:bottom w:val="nil"/>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Son los días después del parto que el animal es seleccionado en el Motivo del tacto Parto Normal.</w:t>
            </w:r>
          </w:p>
        </w:tc>
      </w:tr>
      <w:tr w:rsidR="008E67C9" w:rsidRPr="00F936C7" w:rsidTr="008E67C9">
        <w:trPr>
          <w:trHeight w:val="154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Marca las Repetidoras en el listado de Tacto</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No</w:t>
            </w:r>
          </w:p>
        </w:tc>
        <w:tc>
          <w:tcPr>
            <w:tcW w:w="4635" w:type="dxa"/>
            <w:tcBorders>
              <w:top w:val="single" w:sz="8" w:space="0" w:color="auto"/>
              <w:left w:val="single" w:sz="8" w:space="0" w:color="auto"/>
              <w:bottom w:val="nil"/>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Valor SI - en el listado de tacto los animales que llegan a la cantidad de servicios fijados en el parámetro Numero de Servicios para ser Repetidora el sistema los etiquetara con las siglas REP y luego el motivo por el cual fue seleccionado para el tacto.</w:t>
            </w:r>
          </w:p>
        </w:tc>
      </w:tr>
      <w:tr w:rsidR="008E67C9" w:rsidRPr="00F936C7" w:rsidTr="008E67C9">
        <w:trPr>
          <w:trHeight w:val="315"/>
        </w:trPr>
        <w:tc>
          <w:tcPr>
            <w:tcW w:w="1696" w:type="dxa"/>
            <w:tcBorders>
              <w:top w:val="nil"/>
              <w:left w:val="single" w:sz="8" w:space="0" w:color="auto"/>
              <w:bottom w:val="nil"/>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8"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Usa Abreviatura en Listado de Tacto</w:t>
            </w:r>
          </w:p>
        </w:tc>
        <w:tc>
          <w:tcPr>
            <w:tcW w:w="1319" w:type="dxa"/>
            <w:tcBorders>
              <w:top w:val="nil"/>
              <w:left w:val="nil"/>
              <w:bottom w:val="single" w:sz="8"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nil"/>
              <w:right w:val="single" w:sz="8" w:space="0" w:color="auto"/>
            </w:tcBorders>
            <w:shd w:val="clear" w:color="auto" w:fill="auto"/>
            <w:noWrap/>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Valor 0 NO USA valor 1 USA</w:t>
            </w:r>
          </w:p>
        </w:tc>
      </w:tr>
      <w:tr w:rsidR="008E67C9" w:rsidRPr="00F936C7" w:rsidTr="00AF6E23">
        <w:trPr>
          <w:trHeight w:val="52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8E67C9" w:rsidRPr="00F936C7" w:rsidRDefault="008E67C9">
            <w:pPr>
              <w:rPr>
                <w:rFonts w:cs="Calibri"/>
                <w:b/>
                <w:bCs/>
                <w:color w:val="000000"/>
                <w:sz w:val="36"/>
                <w:szCs w:val="36"/>
              </w:rPr>
            </w:pPr>
            <w:r w:rsidRPr="00F936C7">
              <w:rPr>
                <w:rFonts w:cs="Calibri"/>
                <w:b/>
                <w:bCs/>
                <w:color w:val="000000"/>
                <w:sz w:val="36"/>
                <w:szCs w:val="36"/>
              </w:rPr>
              <w:t> </w:t>
            </w:r>
          </w:p>
        </w:tc>
        <w:tc>
          <w:tcPr>
            <w:tcW w:w="1843" w:type="dxa"/>
            <w:tcBorders>
              <w:top w:val="nil"/>
              <w:left w:val="nil"/>
              <w:bottom w:val="single" w:sz="4"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Usa Abreviatura para Diagnósticos, en Listados</w:t>
            </w:r>
          </w:p>
        </w:tc>
        <w:tc>
          <w:tcPr>
            <w:tcW w:w="1319" w:type="dxa"/>
            <w:tcBorders>
              <w:top w:val="nil"/>
              <w:left w:val="nil"/>
              <w:bottom w:val="single" w:sz="4"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Valor 0 NO USA valor 1 USA</w:t>
            </w:r>
          </w:p>
        </w:tc>
      </w:tr>
      <w:tr w:rsidR="00AF6E23" w:rsidRPr="00F936C7" w:rsidTr="00AF6E23">
        <w:trPr>
          <w:trHeight w:val="772"/>
        </w:trPr>
        <w:tc>
          <w:tcPr>
            <w:tcW w:w="1696" w:type="dxa"/>
            <w:tcBorders>
              <w:top w:val="single" w:sz="4" w:space="0" w:color="auto"/>
              <w:left w:val="single" w:sz="4" w:space="0" w:color="auto"/>
              <w:bottom w:val="single" w:sz="8" w:space="0" w:color="auto"/>
              <w:right w:val="single" w:sz="4" w:space="0" w:color="auto"/>
            </w:tcBorders>
            <w:shd w:val="clear" w:color="000000" w:fill="D8E4BC"/>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8E67C9" w:rsidRPr="00F936C7" w:rsidTr="00AF6E23">
        <w:trPr>
          <w:trHeight w:val="1545"/>
        </w:trPr>
        <w:tc>
          <w:tcPr>
            <w:tcW w:w="1696" w:type="dxa"/>
            <w:tcBorders>
              <w:top w:val="nil"/>
              <w:left w:val="single" w:sz="8" w:space="0" w:color="auto"/>
              <w:bottom w:val="single" w:sz="4" w:space="0" w:color="auto"/>
              <w:right w:val="single" w:sz="8" w:space="0" w:color="auto"/>
            </w:tcBorders>
            <w:shd w:val="clear" w:color="auto" w:fill="auto"/>
            <w:vAlign w:val="center"/>
            <w:hideMark/>
          </w:tcPr>
          <w:p w:rsidR="008E67C9" w:rsidRPr="00F936C7" w:rsidRDefault="008E67C9">
            <w:pPr>
              <w:jc w:val="center"/>
              <w:rPr>
                <w:rFonts w:cs="Calibri"/>
                <w:b/>
                <w:bCs/>
                <w:color w:val="000000"/>
                <w:sz w:val="22"/>
                <w:szCs w:val="22"/>
              </w:rPr>
            </w:pPr>
            <w:r w:rsidRPr="00F936C7">
              <w:rPr>
                <w:rFonts w:cs="Calibri"/>
                <w:b/>
                <w:bCs/>
                <w:color w:val="000000"/>
                <w:sz w:val="22"/>
                <w:szCs w:val="22"/>
              </w:rPr>
              <w:t>CAMPO DISPONIBLE PARA LISTADO</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8E67C9" w:rsidRPr="00F936C7" w:rsidRDefault="008E67C9">
            <w:pPr>
              <w:rPr>
                <w:rFonts w:ascii="Tahoma" w:hAnsi="Tahoma" w:cs="Tahoma"/>
                <w:color w:val="000000"/>
                <w:sz w:val="20"/>
                <w:szCs w:val="20"/>
              </w:rPr>
            </w:pPr>
            <w:r w:rsidRPr="00F936C7">
              <w:rPr>
                <w:rFonts w:ascii="Tahoma" w:hAnsi="Tahoma" w:cs="Tahoma"/>
                <w:color w:val="000000"/>
                <w:sz w:val="20"/>
                <w:szCs w:val="20"/>
              </w:rPr>
              <w:t>Máximo Días para Mostrar C. Corporal</w:t>
            </w:r>
          </w:p>
        </w:tc>
        <w:tc>
          <w:tcPr>
            <w:tcW w:w="1319" w:type="dxa"/>
            <w:tcBorders>
              <w:top w:val="single" w:sz="4" w:space="0" w:color="auto"/>
              <w:left w:val="nil"/>
              <w:bottom w:val="single" w:sz="8" w:space="0" w:color="auto"/>
              <w:right w:val="nil"/>
            </w:tcBorders>
            <w:shd w:val="clear" w:color="auto" w:fill="auto"/>
            <w:noWrap/>
            <w:vAlign w:val="center"/>
            <w:hideMark/>
          </w:tcPr>
          <w:p w:rsidR="008E67C9" w:rsidRPr="00F936C7" w:rsidRDefault="008E67C9">
            <w:pPr>
              <w:jc w:val="center"/>
              <w:rPr>
                <w:rFonts w:ascii="Tahoma" w:hAnsi="Tahoma" w:cs="Tahoma"/>
                <w:color w:val="000000"/>
                <w:sz w:val="20"/>
                <w:szCs w:val="20"/>
              </w:rPr>
            </w:pPr>
            <w:r w:rsidRPr="00F936C7">
              <w:rPr>
                <w:rFonts w:ascii="Tahoma" w:hAnsi="Tahoma" w:cs="Tahoma"/>
                <w:color w:val="000000"/>
                <w:sz w:val="20"/>
                <w:szCs w:val="20"/>
              </w:rPr>
              <w:t>30</w:t>
            </w:r>
          </w:p>
        </w:tc>
        <w:tc>
          <w:tcPr>
            <w:tcW w:w="4635" w:type="dxa"/>
            <w:tcBorders>
              <w:top w:val="single" w:sz="4" w:space="0" w:color="auto"/>
              <w:left w:val="single" w:sz="8" w:space="0" w:color="auto"/>
              <w:bottom w:val="nil"/>
              <w:right w:val="single" w:sz="8" w:space="0" w:color="auto"/>
            </w:tcBorders>
            <w:shd w:val="clear" w:color="auto" w:fill="auto"/>
            <w:vAlign w:val="center"/>
            <w:hideMark/>
          </w:tcPr>
          <w:p w:rsidR="008E67C9" w:rsidRPr="00F936C7" w:rsidRDefault="008E67C9">
            <w:pPr>
              <w:rPr>
                <w:rFonts w:ascii="Tahoma" w:hAnsi="Tahoma" w:cs="Tahoma"/>
                <w:color w:val="000000"/>
                <w:sz w:val="20"/>
                <w:szCs w:val="20"/>
              </w:rPr>
            </w:pPr>
            <w:r w:rsidRPr="00F936C7">
              <w:rPr>
                <w:rFonts w:ascii="Tahoma" w:hAnsi="Tahoma" w:cs="Tahoma"/>
                <w:color w:val="000000"/>
                <w:sz w:val="20"/>
                <w:szCs w:val="20"/>
              </w:rPr>
              <w:t>Repercute en el campo disponible para listado </w:t>
            </w:r>
            <w:r w:rsidRPr="00F936C7">
              <w:rPr>
                <w:rFonts w:ascii="Tahoma" w:hAnsi="Tahoma" w:cs="Tahoma"/>
                <w:b/>
                <w:bCs/>
                <w:color w:val="000000"/>
                <w:sz w:val="20"/>
                <w:szCs w:val="20"/>
              </w:rPr>
              <w:t>Ultima C. Corporal</w:t>
            </w:r>
            <w:r w:rsidRPr="00F936C7">
              <w:rPr>
                <w:rFonts w:ascii="Tahoma" w:hAnsi="Tahoma" w:cs="Tahoma"/>
                <w:color w:val="000000"/>
                <w:sz w:val="20"/>
                <w:szCs w:val="20"/>
              </w:rPr>
              <w:t>, y el sistema solo mostrará la última condición corporal cargada solo si se encuentra dentro de ese rango de días, a la fecha que se saca el listado.</w:t>
            </w:r>
          </w:p>
        </w:tc>
      </w:tr>
      <w:tr w:rsidR="008E67C9" w:rsidRPr="00F936C7" w:rsidTr="00E84ECD">
        <w:trPr>
          <w:trHeight w:val="154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C9" w:rsidRPr="00F936C7" w:rsidRDefault="008E67C9">
            <w:pPr>
              <w:rPr>
                <w:rFonts w:cs="Calibri"/>
                <w:b/>
                <w:bCs/>
                <w:color w:val="000000"/>
                <w:sz w:val="22"/>
                <w:szCs w:val="22"/>
              </w:rPr>
            </w:pPr>
            <w:bookmarkStart w:id="5" w:name="OLE_LINK1"/>
            <w:bookmarkStart w:id="6" w:name="OLE_LINK2"/>
            <w:r w:rsidRPr="00F936C7">
              <w:rPr>
                <w:rFonts w:cs="Calibri"/>
                <w:b/>
                <w:bCs/>
                <w:color w:val="000000"/>
                <w:sz w:val="22"/>
                <w:szCs w:val="22"/>
              </w:rPr>
              <w:t>CARGA DE INFORMACION</w:t>
            </w:r>
            <w:bookmarkEnd w:id="5"/>
            <w:bookmarkEnd w:id="6"/>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Calificaciones: Carga Defectos</w:t>
            </w:r>
          </w:p>
        </w:tc>
        <w:tc>
          <w:tcPr>
            <w:tcW w:w="1319" w:type="dxa"/>
            <w:tcBorders>
              <w:top w:val="nil"/>
              <w:left w:val="single" w:sz="4" w:space="0" w:color="auto"/>
              <w:bottom w:val="single" w:sz="4" w:space="0" w:color="auto"/>
              <w:right w:val="nil"/>
            </w:tcBorders>
            <w:shd w:val="clear" w:color="auto" w:fill="auto"/>
            <w:noWrap/>
            <w:vAlign w:val="center"/>
            <w:hideMark/>
          </w:tcPr>
          <w:p w:rsidR="008E67C9" w:rsidRPr="00F936C7" w:rsidRDefault="008E67C9">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67C9" w:rsidRPr="00F936C7" w:rsidRDefault="008E67C9">
            <w:pPr>
              <w:rPr>
                <w:rFonts w:ascii="Arial" w:hAnsi="Arial" w:cs="Arial"/>
                <w:color w:val="000000"/>
                <w:sz w:val="20"/>
                <w:szCs w:val="20"/>
              </w:rPr>
            </w:pPr>
            <w:r w:rsidRPr="00F936C7">
              <w:rPr>
                <w:rFonts w:ascii="Arial" w:hAnsi="Arial" w:cs="Arial"/>
                <w:color w:val="000000"/>
                <w:sz w:val="20"/>
                <w:szCs w:val="20"/>
              </w:rPr>
              <w:t>Valor 0 no habilita la carga de calificaciones cuando presiono Cargar abajo a la izquierda en MODULO EJECUTIVO/CARGA DE INFORMACION/CARGA DE NOVEDADES/CARGAS VARIAS/CARGA DE CALIFICACIONES.</w:t>
            </w:r>
          </w:p>
        </w:tc>
      </w:tr>
      <w:tr w:rsidR="00E84ECD" w:rsidRPr="00F936C7" w:rsidTr="00E84ECD">
        <w:trPr>
          <w:trHeight w:val="1800"/>
        </w:trPr>
        <w:tc>
          <w:tcPr>
            <w:tcW w:w="1696" w:type="dxa"/>
            <w:tcBorders>
              <w:top w:val="single" w:sz="4"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CARGA DE INFORMACION</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Calificaciones: Carga Detalle</w:t>
            </w:r>
          </w:p>
        </w:tc>
        <w:tc>
          <w:tcPr>
            <w:tcW w:w="1319" w:type="dxa"/>
            <w:tcBorders>
              <w:top w:val="single" w:sz="4" w:space="0" w:color="auto"/>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4" w:space="0" w:color="auto"/>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Valor 0 no habilita la carga de detalles cuando presiono Cargar abajo a la izquierda en carga de información MODULO EJECUTIVO/CARGA DE INFORMACION/CARGA DE NOVEDADES/CARGAS VARIAS/CARGA DE CALIFICACIONES.</w:t>
            </w:r>
          </w:p>
        </w:tc>
      </w:tr>
      <w:tr w:rsidR="00E84ECD" w:rsidRPr="00F936C7" w:rsidTr="008E67C9">
        <w:trPr>
          <w:trHeight w:val="180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Calificaciones: Tipo de Carga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Valor 1 muestra una pantalla de tipo de carga Valor 2 muestra otra pantalla con tipo de carga. En MODULO EJECUTIVO/CARGA DE INFORMACION/CARGA DE NOVEDADES/CARGAS VARIAS/CARGA DE CALIFICACIONES.</w:t>
            </w:r>
          </w:p>
        </w:tc>
      </w:tr>
      <w:tr w:rsidR="00E84ECD"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Cantidad de Meses hasta el primer celo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12</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meses que debe cumplir el animal para que se le pueda cargar CELO y o SERVICIO</w:t>
            </w:r>
          </w:p>
        </w:tc>
      </w:tr>
      <w:tr w:rsidR="00E84ECD" w:rsidRPr="00F936C7" w:rsidTr="008E67C9">
        <w:trPr>
          <w:trHeight w:val="129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CMT</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1000</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Es el código del diagnóstico relacionado con una patología de ubre que cuando se llena la ficha de la vaca </w:t>
            </w:r>
            <w:proofErr w:type="spellStart"/>
            <w:r w:rsidRPr="00F936C7">
              <w:rPr>
                <w:rFonts w:ascii="Arial" w:hAnsi="Arial" w:cs="Arial"/>
                <w:color w:val="000000"/>
                <w:sz w:val="20"/>
                <w:szCs w:val="20"/>
              </w:rPr>
              <w:t>aparecera</w:t>
            </w:r>
            <w:proofErr w:type="spellEnd"/>
            <w:r w:rsidRPr="00F936C7">
              <w:rPr>
                <w:rFonts w:ascii="Arial" w:hAnsi="Arial" w:cs="Arial"/>
                <w:color w:val="000000"/>
                <w:sz w:val="20"/>
                <w:szCs w:val="20"/>
              </w:rPr>
              <w:t xml:space="preserve"> la descripción CMT y concatenado la descriptiva de cada uno de los cuartos </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Escala de Score Corporal</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5</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superior de Score Corporal permitido para cargar.</w:t>
            </w:r>
          </w:p>
        </w:tc>
      </w:tr>
      <w:tr w:rsidR="00E84ECD"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de Días válidos para un Aborto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267</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de días permitidos para cargar un aborto, después de estos días se considera parto muerto.</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de Litros al Control</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60</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 el máximo de litros permitidos para ingresar una carga en el Control Lechero.</w:t>
            </w:r>
          </w:p>
        </w:tc>
      </w:tr>
      <w:tr w:rsidR="00E84ECD" w:rsidRPr="00F936C7" w:rsidTr="00AF6E23">
        <w:trPr>
          <w:trHeight w:val="315"/>
        </w:trPr>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Valor de Alzada Válido</w:t>
            </w:r>
          </w:p>
        </w:tc>
        <w:tc>
          <w:tcPr>
            <w:tcW w:w="1319" w:type="dxa"/>
            <w:tcBorders>
              <w:top w:val="nil"/>
              <w:left w:val="nil"/>
              <w:bottom w:val="single" w:sz="4"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200</w:t>
            </w:r>
          </w:p>
        </w:tc>
        <w:tc>
          <w:tcPr>
            <w:tcW w:w="4635" w:type="dxa"/>
            <w:tcBorders>
              <w:top w:val="nil"/>
              <w:left w:val="single" w:sz="8" w:space="0" w:color="auto"/>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de valor de alzada para cargar</w:t>
            </w:r>
          </w:p>
        </w:tc>
      </w:tr>
      <w:tr w:rsidR="00AF6E23" w:rsidRPr="00F936C7" w:rsidTr="00AF6E23">
        <w:trPr>
          <w:trHeight w:val="315"/>
        </w:trPr>
        <w:tc>
          <w:tcPr>
            <w:tcW w:w="1696"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E84ECD" w:rsidRPr="00F936C7" w:rsidTr="00AF6E23">
        <w:trPr>
          <w:trHeight w:val="315"/>
        </w:trPr>
        <w:tc>
          <w:tcPr>
            <w:tcW w:w="1696" w:type="dxa"/>
            <w:tcBorders>
              <w:top w:val="single" w:sz="4"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r w:rsidR="00AF6E23" w:rsidRPr="00F936C7">
              <w:rPr>
                <w:rFonts w:cs="Calibri"/>
                <w:b/>
                <w:bCs/>
                <w:color w:val="000000"/>
                <w:sz w:val="22"/>
                <w:szCs w:val="22"/>
              </w:rPr>
              <w:t>CARGA DE INFORMACIÓN</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Valor de Peso Válido</w:t>
            </w:r>
          </w:p>
        </w:tc>
        <w:tc>
          <w:tcPr>
            <w:tcW w:w="1319" w:type="dxa"/>
            <w:tcBorders>
              <w:top w:val="single" w:sz="4" w:space="0" w:color="auto"/>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900</w:t>
            </w:r>
          </w:p>
        </w:tc>
        <w:tc>
          <w:tcPr>
            <w:tcW w:w="46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de valor de peso para cargar</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de Días válidos para un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210</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de días de gestación para podrá cargar un parto.</w:t>
            </w:r>
          </w:p>
        </w:tc>
      </w:tr>
      <w:tr w:rsidR="00E84ECD" w:rsidRPr="00F936C7" w:rsidTr="008E67C9">
        <w:trPr>
          <w:trHeight w:val="31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de Edad para Servicio (Meses)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12</w:t>
            </w:r>
          </w:p>
        </w:tc>
        <w:tc>
          <w:tcPr>
            <w:tcW w:w="4635"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w:t>
            </w:r>
          </w:p>
        </w:tc>
      </w:tr>
      <w:tr w:rsidR="00E84ECD"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de Litros al Control</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5</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Las producciones por debajo del valor parametrizado no ingresaran al control lechero</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Valor de Alzada Válido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0,6</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valor de alzada válido permitido para cargar</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Valor de Peso Válido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30</w:t>
            </w:r>
          </w:p>
        </w:tc>
        <w:tc>
          <w:tcPr>
            <w:tcW w:w="4635" w:type="dxa"/>
            <w:tcBorders>
              <w:top w:val="single" w:sz="8" w:space="0" w:color="auto"/>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 valor de peso válido permitido para cargar</w:t>
            </w:r>
          </w:p>
        </w:tc>
      </w:tr>
      <w:tr w:rsidR="00E84ECD" w:rsidRPr="00F936C7" w:rsidTr="008E67C9">
        <w:trPr>
          <w:trHeight w:val="780"/>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Rango válido de días para el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15</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Del parámetro días de Gestación más menos este parámetro se puede cargar un parto.</w:t>
            </w:r>
          </w:p>
        </w:tc>
      </w:tr>
      <w:tr w:rsidR="00E84ECD" w:rsidRPr="00F936C7" w:rsidTr="00E84ECD">
        <w:trPr>
          <w:trHeight w:val="91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jc w:val="center"/>
              <w:rPr>
                <w:rFonts w:cs="Calibri"/>
                <w:b/>
                <w:bCs/>
                <w:color w:val="000000"/>
                <w:sz w:val="22"/>
                <w:szCs w:val="22"/>
              </w:rPr>
            </w:pPr>
            <w:r w:rsidRPr="00F936C7">
              <w:rPr>
                <w:rFonts w:cs="Calibri"/>
                <w:b/>
                <w:bCs/>
                <w:color w:val="000000"/>
                <w:sz w:val="22"/>
                <w:szCs w:val="22"/>
              </w:rPr>
              <w:t>CONTROL LECHERO</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Número de Ordeñes Diarios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 xml:space="preserve">Cantidad de ordeñes diarios para la carga del CL si se lo parametriza con 1 el sistema calculara el segundo </w:t>
            </w:r>
          </w:p>
        </w:tc>
      </w:tr>
      <w:tr w:rsidR="00F936C7" w:rsidRPr="00F936C7" w:rsidTr="00E84ECD">
        <w:trPr>
          <w:trHeight w:val="1290"/>
        </w:trPr>
        <w:tc>
          <w:tcPr>
            <w:tcW w:w="1696" w:type="dxa"/>
            <w:tcBorders>
              <w:top w:val="single" w:sz="4" w:space="0" w:color="auto"/>
              <w:left w:val="single" w:sz="4" w:space="0" w:color="auto"/>
              <w:right w:val="single" w:sz="4"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ESTUDIOS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Primer Análisis de Servicios</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80</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Estudios / analizar rodeo / gráficos IPPS Línea amarilla Punteada - Estudios Vacas Activas/Pariciones Continuas Objetivo primer Servicio es el valor de la Primer columna.</w:t>
            </w:r>
          </w:p>
        </w:tc>
      </w:tr>
      <w:tr w:rsidR="00F936C7" w:rsidRPr="00F936C7" w:rsidTr="00E84ECD">
        <w:trPr>
          <w:trHeight w:val="1035"/>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Segundo Análisis de Servicios</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100</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Estudios / analizar rodeo / gráficos IPPS Línea Naranja Punteada - Estudios Vacas Activas/Pariciones Continuas Objetivo primer Servicio Es el valor de la segunda columna.</w:t>
            </w:r>
          </w:p>
        </w:tc>
      </w:tr>
      <w:tr w:rsidR="00E84ECD" w:rsidRPr="00F936C7" w:rsidTr="00E84ECD">
        <w:trPr>
          <w:trHeight w:val="1035"/>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Tercer Análisis de Servicios</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120</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Estudios / analizar rodeo / gráficos IPPS Línea Roja Punteada - Estudios Vacas Activas/Pariciones Continuas Objetivo primer Servicio es el valor de la Tercer columna.</w:t>
            </w:r>
          </w:p>
        </w:tc>
      </w:tr>
      <w:tr w:rsidR="00F936C7" w:rsidRPr="00F936C7" w:rsidTr="00A91528">
        <w:trPr>
          <w:trHeight w:val="780"/>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Máximo Días desde el parto al primer servicio</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60</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Estudios / analizar rodeo / gráficos IPPS. Son los días los cuales comienza a graficar la curva.</w:t>
            </w:r>
          </w:p>
        </w:tc>
      </w:tr>
      <w:tr w:rsidR="00A91528" w:rsidRPr="00F936C7" w:rsidTr="00A91528">
        <w:trPr>
          <w:trHeight w:val="510"/>
        </w:trPr>
        <w:tc>
          <w:tcPr>
            <w:tcW w:w="1696" w:type="dxa"/>
            <w:tcBorders>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Muestra en la ficha Producción Diaria</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Parámetro de manejo interno</w:t>
            </w:r>
          </w:p>
        </w:tc>
      </w:tr>
      <w:tr w:rsidR="00AF6E23" w:rsidRPr="00F936C7" w:rsidTr="00A91528">
        <w:trPr>
          <w:trHeight w:val="315"/>
        </w:trPr>
        <w:tc>
          <w:tcPr>
            <w:tcW w:w="1696" w:type="dxa"/>
            <w:tcBorders>
              <w:top w:val="single" w:sz="4" w:space="0" w:color="auto"/>
              <w:left w:val="single" w:sz="4" w:space="0" w:color="auto"/>
              <w:bottom w:val="single" w:sz="8" w:space="0" w:color="auto"/>
              <w:right w:val="single" w:sz="8" w:space="0" w:color="auto"/>
            </w:tcBorders>
            <w:shd w:val="clear" w:color="000000" w:fill="D8E4BC"/>
            <w:noWrap/>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nil"/>
              <w:bottom w:val="nil"/>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nil"/>
              <w:bottom w:val="nil"/>
              <w:right w:val="nil"/>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8" w:space="0" w:color="auto"/>
              <w:left w:val="single" w:sz="8" w:space="0" w:color="auto"/>
              <w:bottom w:val="nil"/>
              <w:right w:val="single" w:sz="8"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E84ECD" w:rsidRPr="00F936C7" w:rsidTr="00E84ECD">
        <w:trPr>
          <w:trHeight w:val="315"/>
        </w:trPr>
        <w:tc>
          <w:tcPr>
            <w:tcW w:w="1696" w:type="dxa"/>
            <w:tcBorders>
              <w:left w:val="single" w:sz="4" w:space="0" w:color="auto"/>
              <w:right w:val="single" w:sz="4" w:space="0" w:color="auto"/>
            </w:tcBorders>
            <w:shd w:val="clear" w:color="auto" w:fill="auto"/>
            <w:noWrap/>
            <w:vAlign w:val="center"/>
            <w:hideMark/>
          </w:tcPr>
          <w:p w:rsidR="00E84ECD" w:rsidRPr="00F936C7" w:rsidRDefault="00AF6E23" w:rsidP="00E84ECD">
            <w:pPr>
              <w:rPr>
                <w:rFonts w:cs="Calibri"/>
                <w:b/>
                <w:color w:val="000000"/>
                <w:sz w:val="22"/>
                <w:szCs w:val="22"/>
              </w:rPr>
            </w:pPr>
            <w:r w:rsidRPr="00F936C7">
              <w:rPr>
                <w:rFonts w:cs="Calibri"/>
                <w:b/>
                <w:color w:val="000000"/>
                <w:sz w:val="22"/>
                <w:szCs w:val="22"/>
              </w:rPr>
              <w:t>ESTUDIOS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Normal Tasa de Concepción</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30</w:t>
            </w:r>
          </w:p>
        </w:tc>
        <w:tc>
          <w:tcPr>
            <w:tcW w:w="4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Semáforo reproductivo</w:t>
            </w:r>
          </w:p>
        </w:tc>
      </w:tr>
      <w:tr w:rsidR="00F936C7" w:rsidRPr="00F936C7" w:rsidTr="00E84ECD">
        <w:trPr>
          <w:trHeight w:val="315"/>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Normal Tasa de Inseminación</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50</w:t>
            </w:r>
          </w:p>
        </w:tc>
        <w:tc>
          <w:tcPr>
            <w:tcW w:w="4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Semáforo reproductivo</w:t>
            </w:r>
          </w:p>
        </w:tc>
      </w:tr>
      <w:tr w:rsidR="00F936C7" w:rsidRPr="00F936C7" w:rsidTr="00E84ECD">
        <w:trPr>
          <w:trHeight w:val="315"/>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Normal Tasa de Preñez</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20</w:t>
            </w:r>
          </w:p>
        </w:tc>
        <w:tc>
          <w:tcPr>
            <w:tcW w:w="4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Semáforo reproductivo</w:t>
            </w:r>
          </w:p>
        </w:tc>
      </w:tr>
      <w:tr w:rsidR="00F936C7" w:rsidRPr="00F936C7" w:rsidTr="00E84ECD">
        <w:trPr>
          <w:trHeight w:val="525"/>
        </w:trPr>
        <w:tc>
          <w:tcPr>
            <w:tcW w:w="1696" w:type="dxa"/>
            <w:tcBorders>
              <w:left w:val="single" w:sz="4" w:space="0" w:color="auto"/>
              <w:right w:val="single" w:sz="4" w:space="0" w:color="auto"/>
            </w:tcBorders>
            <w:shd w:val="clear" w:color="auto" w:fill="auto"/>
            <w:noWrap/>
            <w:vAlign w:val="center"/>
            <w:hideMark/>
          </w:tcPr>
          <w:p w:rsidR="00E84ECD" w:rsidRPr="00F936C7" w:rsidRDefault="00E84ECD" w:rsidP="00E84ECD">
            <w:pPr>
              <w:rPr>
                <w:rFonts w:cs="Calibr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Objetivo de Días de Seca</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45</w:t>
            </w:r>
          </w:p>
        </w:tc>
        <w:tc>
          <w:tcPr>
            <w:tcW w:w="4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Curva individuales de lactancia, lo pinta en rojo cuando el Objetivo es inferior</w:t>
            </w:r>
          </w:p>
        </w:tc>
      </w:tr>
      <w:tr w:rsidR="00E84ECD" w:rsidRPr="00F936C7" w:rsidTr="00E84ECD">
        <w:trPr>
          <w:trHeight w:val="525"/>
        </w:trPr>
        <w:tc>
          <w:tcPr>
            <w:tcW w:w="1696" w:type="dxa"/>
            <w:tcBorders>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Objetivo de Intervalo Parto-Parto</w:t>
            </w:r>
          </w:p>
        </w:tc>
        <w:tc>
          <w:tcPr>
            <w:tcW w:w="1319" w:type="dxa"/>
            <w:tcBorders>
              <w:top w:val="single" w:sz="4" w:space="0" w:color="auto"/>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420</w:t>
            </w:r>
          </w:p>
        </w:tc>
        <w:tc>
          <w:tcPr>
            <w:tcW w:w="4635" w:type="dxa"/>
            <w:tcBorders>
              <w:top w:val="single" w:sz="4" w:space="0" w:color="auto"/>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Curva individuales de lactancia, lo pinta en rojo cuando el Intervalo es Superior </w:t>
            </w:r>
          </w:p>
        </w:tc>
      </w:tr>
      <w:tr w:rsidR="00E84ECD" w:rsidRPr="00F936C7" w:rsidTr="00E84ECD">
        <w:trPr>
          <w:trHeight w:val="315"/>
        </w:trPr>
        <w:tc>
          <w:tcPr>
            <w:tcW w:w="1696" w:type="dxa"/>
            <w:tcBorders>
              <w:top w:val="nil"/>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Amarillo - Tasa de Concepción</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36</w:t>
            </w:r>
          </w:p>
        </w:tc>
        <w:tc>
          <w:tcPr>
            <w:tcW w:w="4635" w:type="dxa"/>
            <w:tcBorders>
              <w:top w:val="single" w:sz="8"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E84ECD">
        <w:trPr>
          <w:trHeight w:val="315"/>
        </w:trPr>
        <w:tc>
          <w:tcPr>
            <w:tcW w:w="1696" w:type="dxa"/>
            <w:tcBorders>
              <w:top w:val="nil"/>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Amarillo - Tasa de Inseminación</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50</w:t>
            </w:r>
          </w:p>
        </w:tc>
        <w:tc>
          <w:tcPr>
            <w:tcW w:w="4635" w:type="dxa"/>
            <w:tcBorders>
              <w:top w:val="single" w:sz="8"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E84ECD">
        <w:trPr>
          <w:trHeight w:val="315"/>
        </w:trPr>
        <w:tc>
          <w:tcPr>
            <w:tcW w:w="1696" w:type="dxa"/>
            <w:tcBorders>
              <w:top w:val="nil"/>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Amarillo - Tasa de Preñez</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18</w:t>
            </w:r>
          </w:p>
        </w:tc>
        <w:tc>
          <w:tcPr>
            <w:tcW w:w="46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E84ECD">
        <w:trPr>
          <w:trHeight w:val="315"/>
        </w:trPr>
        <w:tc>
          <w:tcPr>
            <w:tcW w:w="1696" w:type="dxa"/>
            <w:tcBorders>
              <w:top w:val="nil"/>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Rojo - Tasa de Concepción</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25</w:t>
            </w:r>
          </w:p>
        </w:tc>
        <w:tc>
          <w:tcPr>
            <w:tcW w:w="4635"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E84ECD">
        <w:trPr>
          <w:trHeight w:val="315"/>
        </w:trPr>
        <w:tc>
          <w:tcPr>
            <w:tcW w:w="1696" w:type="dxa"/>
            <w:tcBorders>
              <w:top w:val="nil"/>
              <w:left w:val="single" w:sz="4" w:space="0" w:color="auto"/>
              <w:bottom w:val="nil"/>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Rojo - Tasa de Inseminación</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40</w:t>
            </w:r>
          </w:p>
        </w:tc>
        <w:tc>
          <w:tcPr>
            <w:tcW w:w="46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E84ECD">
        <w:trPr>
          <w:trHeight w:val="315"/>
        </w:trPr>
        <w:tc>
          <w:tcPr>
            <w:tcW w:w="1696" w:type="dxa"/>
            <w:tcBorders>
              <w:top w:val="nil"/>
              <w:left w:val="single" w:sz="4" w:space="0" w:color="auto"/>
              <w:bottom w:val="single" w:sz="8" w:space="0" w:color="auto"/>
              <w:right w:val="nil"/>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Tope Rojo - Tasa de Preñez</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10</w:t>
            </w:r>
          </w:p>
        </w:tc>
        <w:tc>
          <w:tcPr>
            <w:tcW w:w="4635"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Semáforo reproductivo</w:t>
            </w:r>
          </w:p>
        </w:tc>
      </w:tr>
      <w:tr w:rsidR="00E84ECD" w:rsidRPr="00F936C7" w:rsidTr="008E67C9">
        <w:trPr>
          <w:trHeight w:val="103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jc w:val="center"/>
              <w:rPr>
                <w:rFonts w:cs="Calibri"/>
                <w:b/>
                <w:bCs/>
                <w:color w:val="000000"/>
                <w:sz w:val="22"/>
                <w:szCs w:val="22"/>
              </w:rPr>
            </w:pPr>
            <w:r w:rsidRPr="00F936C7">
              <w:rPr>
                <w:rFonts w:cs="Calibri"/>
                <w:b/>
                <w:bCs/>
                <w:color w:val="000000"/>
                <w:sz w:val="22"/>
                <w:szCs w:val="22"/>
              </w:rPr>
              <w:t xml:space="preserve">FICHA DEL ANIMAL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Muestra el Cambio de Lote en la ficha reproductiva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0 muestra el cambio de lote en la solapa reproducción y sanidad de la ficha 1 no muestra el cambio de lote en la solapa reproducción y sanidad de la ficha</w:t>
            </w:r>
          </w:p>
        </w:tc>
      </w:tr>
      <w:tr w:rsidR="00E84ECD" w:rsidRPr="00F936C7" w:rsidTr="00AF6E23">
        <w:trPr>
          <w:trHeight w:val="780"/>
        </w:trPr>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E84ECD" w:rsidRPr="00F936C7" w:rsidRDefault="00E84ECD" w:rsidP="00E84ECD">
            <w:pPr>
              <w:jc w:val="center"/>
              <w:rPr>
                <w:rFonts w:cs="Calibri"/>
                <w:b/>
                <w:bCs/>
                <w:color w:val="000000"/>
                <w:sz w:val="22"/>
                <w:szCs w:val="22"/>
              </w:rPr>
            </w:pPr>
            <w:r w:rsidRPr="00F936C7">
              <w:rPr>
                <w:rFonts w:cs="Calibri"/>
                <w:b/>
                <w:bCs/>
                <w:color w:val="000000"/>
                <w:sz w:val="22"/>
                <w:szCs w:val="22"/>
              </w:rPr>
              <w:t>INDICADORES VACAS</w:t>
            </w:r>
          </w:p>
        </w:tc>
        <w:tc>
          <w:tcPr>
            <w:tcW w:w="1843" w:type="dxa"/>
            <w:tcBorders>
              <w:top w:val="nil"/>
              <w:left w:val="nil"/>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Máximo de Animales con NR para considerar TP</w:t>
            </w:r>
          </w:p>
        </w:tc>
        <w:tc>
          <w:tcPr>
            <w:tcW w:w="1319" w:type="dxa"/>
            <w:tcBorders>
              <w:top w:val="nil"/>
              <w:left w:val="nil"/>
              <w:bottom w:val="single" w:sz="4"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20</w:t>
            </w:r>
          </w:p>
        </w:tc>
        <w:tc>
          <w:tcPr>
            <w:tcW w:w="4635" w:type="dxa"/>
            <w:tcBorders>
              <w:top w:val="nil"/>
              <w:left w:val="single" w:sz="8" w:space="0" w:color="auto"/>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Porcentaje máximo de Animales de NO RETORNO para que se visualice la taza de preñez</w:t>
            </w:r>
          </w:p>
        </w:tc>
      </w:tr>
      <w:tr w:rsidR="00E84ECD" w:rsidRPr="00F936C7" w:rsidTr="00AF6E23">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INTERNO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entre Visitas para Tacto</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37</w:t>
            </w:r>
          </w:p>
        </w:tc>
        <w:tc>
          <w:tcPr>
            <w:tcW w:w="4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Parámetro Informativo</w:t>
            </w:r>
          </w:p>
        </w:tc>
      </w:tr>
      <w:tr w:rsidR="00AF6E23" w:rsidRPr="00F936C7" w:rsidTr="005531E8">
        <w:trPr>
          <w:trHeight w:val="958"/>
        </w:trPr>
        <w:tc>
          <w:tcPr>
            <w:tcW w:w="1696" w:type="dxa"/>
            <w:tcBorders>
              <w:top w:val="single" w:sz="4" w:space="0" w:color="auto"/>
              <w:left w:val="single" w:sz="4" w:space="0" w:color="auto"/>
              <w:bottom w:val="single" w:sz="8" w:space="0" w:color="auto"/>
              <w:right w:val="single" w:sz="8" w:space="0" w:color="auto"/>
            </w:tcBorders>
            <w:shd w:val="clear" w:color="000000" w:fill="D8E4BC"/>
            <w:noWrap/>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nil"/>
              <w:bottom w:val="nil"/>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nil"/>
              <w:bottom w:val="nil"/>
              <w:right w:val="nil"/>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8" w:space="0" w:color="auto"/>
              <w:left w:val="single" w:sz="8" w:space="0" w:color="auto"/>
              <w:bottom w:val="nil"/>
              <w:right w:val="single" w:sz="8"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E84ECD" w:rsidRPr="00F936C7" w:rsidTr="00AF6E23">
        <w:trPr>
          <w:trHeight w:val="315"/>
        </w:trPr>
        <w:tc>
          <w:tcPr>
            <w:tcW w:w="1696" w:type="dxa"/>
            <w:tcBorders>
              <w:top w:val="single" w:sz="4" w:space="0" w:color="auto"/>
              <w:left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r w:rsidR="00AF6E23" w:rsidRPr="00F936C7">
              <w:rPr>
                <w:rFonts w:cs="Calibri"/>
                <w:b/>
                <w:bCs/>
                <w:color w:val="000000"/>
                <w:sz w:val="22"/>
                <w:szCs w:val="22"/>
              </w:rPr>
              <w:t>INTERNO</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Muestra en la ficha Lactancias Informadas</w:t>
            </w:r>
          </w:p>
        </w:tc>
        <w:tc>
          <w:tcPr>
            <w:tcW w:w="1319" w:type="dxa"/>
            <w:tcBorders>
              <w:top w:val="single" w:sz="4" w:space="0" w:color="auto"/>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color w:val="000000"/>
                <w:sz w:val="22"/>
                <w:szCs w:val="22"/>
              </w:rPr>
            </w:pPr>
            <w:r w:rsidRPr="00F936C7">
              <w:rPr>
                <w:rFonts w:cs="Calibri"/>
                <w:color w:val="000000"/>
                <w:sz w:val="22"/>
                <w:szCs w:val="22"/>
              </w:rPr>
              <w:t>Parámetro de manejo interno</w:t>
            </w:r>
          </w:p>
        </w:tc>
      </w:tr>
      <w:tr w:rsidR="00E84ECD" w:rsidRPr="00F936C7" w:rsidTr="00AF6E23">
        <w:trPr>
          <w:trHeight w:val="315"/>
        </w:trPr>
        <w:tc>
          <w:tcPr>
            <w:tcW w:w="1696" w:type="dxa"/>
            <w:tcBorders>
              <w:left w:val="single" w:sz="8" w:space="0" w:color="auto"/>
              <w:bottom w:val="nil"/>
              <w:right w:val="single" w:sz="8" w:space="0" w:color="auto"/>
            </w:tcBorders>
            <w:shd w:val="clear" w:color="auto" w:fill="auto"/>
            <w:noWrap/>
            <w:vAlign w:val="center"/>
            <w:hideMark/>
          </w:tcPr>
          <w:p w:rsidR="00E84ECD" w:rsidRPr="00F936C7" w:rsidRDefault="00E84ECD" w:rsidP="00AF6E23">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Rango de Días para Reconfirmar Preñez</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30</w:t>
            </w:r>
          </w:p>
        </w:tc>
        <w:tc>
          <w:tcPr>
            <w:tcW w:w="4635"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Uso Interno</w:t>
            </w:r>
          </w:p>
        </w:tc>
      </w:tr>
      <w:tr w:rsidR="00E84ECD" w:rsidRPr="00F936C7" w:rsidTr="008E67C9">
        <w:trPr>
          <w:trHeight w:val="31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Valida Número de Muestra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ENTIDAD CL </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OPERATIVO</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entre casos sucesivos de Enfermedad de Patas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en los cuales los eventos de patas se tomaran como uno solo.</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entre casos sucesivos de Mastitis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14</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en los cuales los eventos de Mastitis se tomaran como uno solo</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Espera Voluntario vacas de 1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45</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después del parto para liberado a servicio en vacas de 1 Parto</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Espera Voluntario vacas de más de 1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45</w:t>
            </w:r>
          </w:p>
        </w:tc>
        <w:tc>
          <w:tcPr>
            <w:tcW w:w="4635" w:type="dxa"/>
            <w:tcBorders>
              <w:top w:val="single" w:sz="8" w:space="0" w:color="auto"/>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después del parto para liberado a servicio en vacas de más de 1 Parto</w:t>
            </w:r>
          </w:p>
        </w:tc>
      </w:tr>
      <w:tr w:rsidR="00E84ECD" w:rsidRPr="00F936C7" w:rsidTr="008E67C9">
        <w:trPr>
          <w:trHeight w:val="780"/>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Genera Ficha de las Hembras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Valor 1 genera la ficha de las crías hembra si cargamos el RP en el parto de la madre 0 no genera ficha de las crías hembras.</w:t>
            </w:r>
          </w:p>
        </w:tc>
      </w:tr>
      <w:tr w:rsidR="00E84ECD"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nil"/>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Genera Ficha de los Machos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Valor 1 (uno) genera la ficha de las crías macho si cargamos el RP en el parto de la madre. 0 (cero) no genera ficha de las crías macho.</w:t>
            </w:r>
          </w:p>
        </w:tc>
      </w:tr>
      <w:tr w:rsidR="00E84ECD" w:rsidRPr="00F936C7" w:rsidTr="008E67C9">
        <w:trPr>
          <w:trHeight w:val="31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Inscribir Machos en ACHA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0</w:t>
            </w:r>
          </w:p>
        </w:tc>
        <w:tc>
          <w:tcPr>
            <w:tcW w:w="46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Para uso de las Entidades de CL </w:t>
            </w:r>
          </w:p>
        </w:tc>
      </w:tr>
      <w:tr w:rsidR="00E84ECD" w:rsidRPr="00F936C7" w:rsidTr="008E67C9">
        <w:trPr>
          <w:trHeight w:val="154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Limpia las IR/IL después del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Sí</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Valor SI - después del parto si el animal tiene cargada una acción a seguir de IR o IL, esta acción queda sin efecto. </w:t>
            </w:r>
            <w:r w:rsidRPr="00F936C7">
              <w:rPr>
                <w:rFonts w:ascii="Arial" w:hAnsi="Arial" w:cs="Arial"/>
                <w:color w:val="000000"/>
                <w:sz w:val="20"/>
                <w:szCs w:val="20"/>
              </w:rPr>
              <w:br/>
              <w:t xml:space="preserve">Valor NO - Después del parto si el animal tiene cargada una acción a seguir de IR o IL, esta acción sigue en el animal. </w:t>
            </w:r>
          </w:p>
        </w:tc>
      </w:tr>
      <w:tr w:rsidR="00E84ECD" w:rsidRPr="00F936C7" w:rsidTr="00AF6E23">
        <w:trPr>
          <w:trHeight w:val="315"/>
        </w:trPr>
        <w:tc>
          <w:tcPr>
            <w:tcW w:w="1696" w:type="dxa"/>
            <w:tcBorders>
              <w:top w:val="nil"/>
              <w:left w:val="single" w:sz="8" w:space="0" w:color="auto"/>
              <w:bottom w:val="single" w:sz="4"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Máximo de Días </w:t>
            </w:r>
            <w:proofErr w:type="spellStart"/>
            <w:r w:rsidRPr="00F936C7">
              <w:rPr>
                <w:rFonts w:ascii="Arial" w:hAnsi="Arial" w:cs="Arial"/>
                <w:color w:val="000000"/>
                <w:sz w:val="20"/>
                <w:szCs w:val="20"/>
              </w:rPr>
              <w:t>Intercelo</w:t>
            </w:r>
            <w:proofErr w:type="spellEnd"/>
          </w:p>
        </w:tc>
        <w:tc>
          <w:tcPr>
            <w:tcW w:w="1319" w:type="dxa"/>
            <w:tcBorders>
              <w:top w:val="nil"/>
              <w:left w:val="nil"/>
              <w:bottom w:val="single" w:sz="4"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25</w:t>
            </w:r>
          </w:p>
        </w:tc>
        <w:tc>
          <w:tcPr>
            <w:tcW w:w="46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w:t>
            </w:r>
          </w:p>
        </w:tc>
      </w:tr>
      <w:tr w:rsidR="00AF6E23" w:rsidRPr="00F936C7" w:rsidTr="005531E8">
        <w:trPr>
          <w:trHeight w:val="835"/>
        </w:trPr>
        <w:tc>
          <w:tcPr>
            <w:tcW w:w="1696" w:type="dxa"/>
            <w:tcBorders>
              <w:top w:val="single" w:sz="4" w:space="0" w:color="auto"/>
              <w:left w:val="single" w:sz="4" w:space="0" w:color="auto"/>
              <w:bottom w:val="single" w:sz="8" w:space="0" w:color="auto"/>
              <w:right w:val="single" w:sz="8" w:space="0" w:color="auto"/>
            </w:tcBorders>
            <w:shd w:val="clear" w:color="000000" w:fill="D8E4BC"/>
            <w:noWrap/>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nil"/>
              <w:bottom w:val="nil"/>
              <w:right w:val="single" w:sz="4"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nil"/>
              <w:bottom w:val="nil"/>
              <w:right w:val="nil"/>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8" w:space="0" w:color="auto"/>
              <w:left w:val="single" w:sz="8" w:space="0" w:color="auto"/>
              <w:bottom w:val="nil"/>
              <w:right w:val="single" w:sz="8" w:space="0" w:color="auto"/>
            </w:tcBorders>
            <w:shd w:val="clear" w:color="000000" w:fill="D8E4BC"/>
            <w:noWrap/>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E84ECD" w:rsidRPr="00F936C7" w:rsidTr="00AF6E23">
        <w:trPr>
          <w:trHeight w:val="315"/>
        </w:trPr>
        <w:tc>
          <w:tcPr>
            <w:tcW w:w="1696" w:type="dxa"/>
            <w:tcBorders>
              <w:top w:val="single" w:sz="4"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r w:rsidR="00AF6E23" w:rsidRPr="00F936C7">
              <w:rPr>
                <w:rFonts w:cs="Calibri"/>
                <w:b/>
                <w:bCs/>
                <w:color w:val="000000"/>
                <w:sz w:val="22"/>
                <w:szCs w:val="22"/>
              </w:rPr>
              <w:t>OPERATIVO</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Mínimo de Días </w:t>
            </w:r>
            <w:proofErr w:type="spellStart"/>
            <w:r w:rsidRPr="00F936C7">
              <w:rPr>
                <w:rFonts w:ascii="Arial" w:hAnsi="Arial" w:cs="Arial"/>
                <w:color w:val="000000"/>
                <w:sz w:val="20"/>
                <w:szCs w:val="20"/>
              </w:rPr>
              <w:t>Intercelo</w:t>
            </w:r>
            <w:proofErr w:type="spellEnd"/>
          </w:p>
        </w:tc>
        <w:tc>
          <w:tcPr>
            <w:tcW w:w="1319" w:type="dxa"/>
            <w:tcBorders>
              <w:top w:val="single" w:sz="4" w:space="0" w:color="auto"/>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17</w:t>
            </w:r>
          </w:p>
        </w:tc>
        <w:tc>
          <w:tcPr>
            <w:tcW w:w="46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Mínimo de días para un ciclo </w:t>
            </w:r>
          </w:p>
        </w:tc>
      </w:tr>
      <w:tr w:rsidR="00E84ECD" w:rsidRPr="00F936C7" w:rsidTr="008E67C9">
        <w:trPr>
          <w:trHeight w:val="31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sz w:val="20"/>
                <w:szCs w:val="20"/>
              </w:rPr>
            </w:pPr>
            <w:r w:rsidRPr="00F936C7">
              <w:rPr>
                <w:rFonts w:ascii="Arial" w:hAnsi="Arial" w:cs="Arial"/>
                <w:sz w:val="20"/>
                <w:szCs w:val="20"/>
              </w:rPr>
              <w:t>Número de Puertas del Apartador</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w:t>
            </w:r>
          </w:p>
        </w:tc>
        <w:tc>
          <w:tcPr>
            <w:tcW w:w="4635"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ascii="MS Sans Serif" w:hAnsi="MS Sans Serif" w:cs="Calibri"/>
                <w:sz w:val="16"/>
                <w:szCs w:val="16"/>
              </w:rPr>
            </w:pPr>
            <w:r w:rsidRPr="00F936C7">
              <w:rPr>
                <w:rFonts w:ascii="MS Sans Serif" w:hAnsi="MS Sans Serif" w:cs="Calibri"/>
                <w:sz w:val="16"/>
                <w:szCs w:val="16"/>
              </w:rPr>
              <w:t> </w:t>
            </w:r>
          </w:p>
        </w:tc>
      </w:tr>
      <w:tr w:rsidR="00E84ECD"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Número de Servicios para ser Repetidora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Cantidad de servicios para marcar un animal como repetidora, el animal que tenga la cantidad definida en los parámetros o más será repetidora.</w:t>
            </w:r>
          </w:p>
        </w:tc>
      </w:tr>
      <w:tr w:rsidR="00E84ECD" w:rsidRPr="00F936C7" w:rsidTr="008E67C9">
        <w:trPr>
          <w:trHeight w:val="52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Raza por Defecto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proofErr w:type="spellStart"/>
            <w:r w:rsidRPr="00F936C7">
              <w:rPr>
                <w:rFonts w:ascii="Arial" w:hAnsi="Arial" w:cs="Arial"/>
                <w:color w:val="000000"/>
                <w:sz w:val="20"/>
                <w:szCs w:val="20"/>
              </w:rPr>
              <w:t>Holando</w:t>
            </w:r>
            <w:proofErr w:type="spellEnd"/>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 la raza que aparece por defecto en la ficha reproductiva</w:t>
            </w:r>
          </w:p>
        </w:tc>
      </w:tr>
      <w:tr w:rsidR="00E84ECD" w:rsidRPr="00F936C7" w:rsidTr="008E67C9">
        <w:trPr>
          <w:trHeight w:val="52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Tipo de Servicio por Defecto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Inseminación</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Es el tipo de servicio que aparece por defecto cuando cargo un servicio.</w:t>
            </w:r>
          </w:p>
        </w:tc>
      </w:tr>
      <w:tr w:rsidR="00E84ECD" w:rsidRPr="00F936C7" w:rsidTr="008E67C9">
        <w:trPr>
          <w:trHeight w:val="1035"/>
        </w:trPr>
        <w:tc>
          <w:tcPr>
            <w:tcW w:w="1696" w:type="dxa"/>
            <w:tcBorders>
              <w:top w:val="nil"/>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REPORTES</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Preparto Vacas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30</w:t>
            </w:r>
          </w:p>
        </w:tc>
        <w:tc>
          <w:tcPr>
            <w:tcW w:w="46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 usa en el listado de vacas a reclutar preparto y son los días que aparecen por defecto. Y en el proyectado de vacas a preparto</w:t>
            </w:r>
          </w:p>
        </w:tc>
      </w:tr>
      <w:tr w:rsidR="00E84ECD" w:rsidRPr="00F936C7" w:rsidTr="008E67C9">
        <w:trPr>
          <w:trHeight w:val="103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Preparto Vaquillonas</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21</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Se usa en el listado de vacas a reclutar preparto y son los días que aparecen por defecto.  Y en el proyectado de vacas a preparto</w:t>
            </w:r>
          </w:p>
        </w:tc>
      </w:tr>
      <w:tr w:rsidR="00E84ECD" w:rsidRPr="00F936C7" w:rsidTr="008E67C9">
        <w:trPr>
          <w:trHeight w:val="780"/>
        </w:trPr>
        <w:tc>
          <w:tcPr>
            <w:tcW w:w="1696"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Si se cambia se debe ACTUALIZAR LACTANCIAS</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 edad para ser Vaquillona</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450</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de edad para que una ternera pase a ser vaquillona y automáticamente queda liberada a servicio.</w:t>
            </w:r>
          </w:p>
        </w:tc>
      </w:tr>
      <w:tr w:rsidR="00E84ECD" w:rsidRPr="00F936C7" w:rsidTr="008E67C9">
        <w:trPr>
          <w:trHeight w:val="1035"/>
        </w:trPr>
        <w:tc>
          <w:tcPr>
            <w:tcW w:w="1696"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 Gestación</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283</w:t>
            </w:r>
          </w:p>
        </w:tc>
        <w:tc>
          <w:tcPr>
            <w:tcW w:w="4635"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válidos para calcular la fecha probable de parto y para cargar un parto, mas menos los días configurados en el parámetro Rango valido de días para el parto.</w:t>
            </w:r>
          </w:p>
        </w:tc>
      </w:tr>
      <w:tr w:rsidR="00E84ECD" w:rsidRPr="00F936C7" w:rsidTr="00AF6E23">
        <w:trPr>
          <w:trHeight w:val="1545"/>
        </w:trPr>
        <w:tc>
          <w:tcPr>
            <w:tcW w:w="1696" w:type="dxa"/>
            <w:tcBorders>
              <w:top w:val="nil"/>
              <w:left w:val="single" w:sz="8" w:space="0" w:color="auto"/>
              <w:bottom w:val="nil"/>
              <w:right w:val="single" w:sz="8" w:space="0" w:color="auto"/>
            </w:tcBorders>
            <w:shd w:val="clear" w:color="auto" w:fill="auto"/>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del Aborto para Iniciar Lactancia</w:t>
            </w:r>
          </w:p>
        </w:tc>
        <w:tc>
          <w:tcPr>
            <w:tcW w:w="1319"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142</w:t>
            </w:r>
          </w:p>
        </w:tc>
        <w:tc>
          <w:tcPr>
            <w:tcW w:w="4635" w:type="dxa"/>
            <w:tcBorders>
              <w:top w:val="single" w:sz="8" w:space="0" w:color="auto"/>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mínimos para que un aborto inicie lactancia (incluye ese día), menos de los días parametrizados NO inicia Lactancia luego de la carga de un Aborto más de los días parametrizados SI inicia lactancia luego de la carga de un Aborto.</w:t>
            </w:r>
          </w:p>
        </w:tc>
      </w:tr>
      <w:tr w:rsidR="00E84ECD" w:rsidRPr="00F936C7" w:rsidTr="00AF6E23">
        <w:trPr>
          <w:trHeight w:val="1035"/>
        </w:trPr>
        <w:tc>
          <w:tcPr>
            <w:tcW w:w="1696" w:type="dxa"/>
            <w:tcBorders>
              <w:top w:val="nil"/>
              <w:left w:val="single" w:sz="8" w:space="0" w:color="auto"/>
              <w:bottom w:val="single" w:sz="4" w:space="0" w:color="auto"/>
              <w:right w:val="single" w:sz="8" w:space="0" w:color="auto"/>
            </w:tcBorders>
            <w:shd w:val="clear" w:color="auto" w:fill="auto"/>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Días del Servicio en Transferencia Embrionaria</w:t>
            </w:r>
          </w:p>
        </w:tc>
        <w:tc>
          <w:tcPr>
            <w:tcW w:w="1319" w:type="dxa"/>
            <w:tcBorders>
              <w:top w:val="nil"/>
              <w:left w:val="nil"/>
              <w:bottom w:val="single" w:sz="4" w:space="0" w:color="auto"/>
              <w:right w:val="single" w:sz="8" w:space="0" w:color="auto"/>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7</w:t>
            </w:r>
          </w:p>
        </w:tc>
        <w:tc>
          <w:tcPr>
            <w:tcW w:w="4635" w:type="dxa"/>
            <w:tcBorders>
              <w:top w:val="single" w:sz="8" w:space="0" w:color="auto"/>
              <w:left w:val="nil"/>
              <w:bottom w:val="single" w:sz="4"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 xml:space="preserve">Es para el cálculo de los días de gestación que tiene el embrión, los días del parámetro se los resta al parámetro Días de Gestación para calcular la Fecha probable de parto. </w:t>
            </w:r>
          </w:p>
        </w:tc>
      </w:tr>
      <w:tr w:rsidR="00AF6E23" w:rsidRPr="00F936C7" w:rsidTr="00AF6E23">
        <w:trPr>
          <w:trHeight w:val="1035"/>
        </w:trPr>
        <w:tc>
          <w:tcPr>
            <w:tcW w:w="1696"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AF6E23" w:rsidRPr="00F936C7" w:rsidRDefault="00AF6E23" w:rsidP="00AF6E23">
            <w:pPr>
              <w:jc w:val="center"/>
              <w:rPr>
                <w:rFonts w:cs="Calibri"/>
                <w:b/>
                <w:bCs/>
                <w:color w:val="000000"/>
                <w:sz w:val="22"/>
                <w:szCs w:val="22"/>
              </w:rPr>
            </w:pPr>
            <w:r w:rsidRPr="00F936C7">
              <w:rPr>
                <w:rFonts w:cs="Calibri"/>
                <w:b/>
                <w:bCs/>
                <w:color w:val="000000"/>
                <w:sz w:val="22"/>
                <w:szCs w:val="22"/>
              </w:rPr>
              <w:lastRenderedPageBreak/>
              <w:t xml:space="preserve">LUGAR DONDE </w:t>
            </w:r>
            <w:r w:rsidRPr="00F936C7">
              <w:rPr>
                <w:rFonts w:cs="Calibri"/>
                <w:b/>
                <w:bCs/>
                <w:color w:val="000000"/>
                <w:sz w:val="22"/>
                <w:szCs w:val="22"/>
              </w:rPr>
              <w:br/>
              <w:t>IMPACTA</w:t>
            </w:r>
          </w:p>
        </w:tc>
        <w:tc>
          <w:tcPr>
            <w:tcW w:w="1843"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PARAMETRO</w:t>
            </w:r>
          </w:p>
        </w:tc>
        <w:tc>
          <w:tcPr>
            <w:tcW w:w="1319"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VALOR</w:t>
            </w:r>
          </w:p>
        </w:tc>
        <w:tc>
          <w:tcPr>
            <w:tcW w:w="4635" w:type="dxa"/>
            <w:tcBorders>
              <w:top w:val="single" w:sz="4" w:space="0" w:color="auto"/>
              <w:left w:val="single" w:sz="4" w:space="0" w:color="auto"/>
              <w:bottom w:val="single" w:sz="4" w:space="0" w:color="auto"/>
              <w:right w:val="single" w:sz="4" w:space="0" w:color="auto"/>
            </w:tcBorders>
            <w:shd w:val="clear" w:color="000000" w:fill="D8E4BC"/>
            <w:vAlign w:val="center"/>
          </w:tcPr>
          <w:p w:rsidR="00AF6E23" w:rsidRPr="00F936C7" w:rsidRDefault="00AF6E23" w:rsidP="00AF6E23">
            <w:pPr>
              <w:jc w:val="center"/>
              <w:rPr>
                <w:rFonts w:ascii="Arial" w:hAnsi="Arial" w:cs="Arial"/>
                <w:b/>
                <w:bCs/>
                <w:color w:val="000000"/>
                <w:sz w:val="20"/>
                <w:szCs w:val="20"/>
              </w:rPr>
            </w:pPr>
            <w:r w:rsidRPr="00F936C7">
              <w:rPr>
                <w:rFonts w:ascii="Arial" w:hAnsi="Arial" w:cs="Arial"/>
                <w:b/>
                <w:bCs/>
                <w:color w:val="000000"/>
                <w:sz w:val="20"/>
                <w:szCs w:val="20"/>
              </w:rPr>
              <w:t>DESCRIPCION</w:t>
            </w:r>
          </w:p>
        </w:tc>
      </w:tr>
      <w:tr w:rsidR="00E84ECD" w:rsidRPr="00F936C7" w:rsidTr="00AF6E23">
        <w:trPr>
          <w:trHeight w:val="1035"/>
        </w:trPr>
        <w:tc>
          <w:tcPr>
            <w:tcW w:w="1696" w:type="dxa"/>
            <w:tcBorders>
              <w:top w:val="single" w:sz="4" w:space="0" w:color="auto"/>
              <w:left w:val="single" w:sz="8" w:space="0" w:color="auto"/>
              <w:bottom w:val="nil"/>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VACAS A SECAR</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Límite de Días de Lactancia para el secado</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800</w:t>
            </w:r>
          </w:p>
        </w:tc>
        <w:tc>
          <w:tcPr>
            <w:tcW w:w="4635" w:type="dxa"/>
            <w:tcBorders>
              <w:top w:val="single" w:sz="4" w:space="0" w:color="auto"/>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límites para que el animal aparezca como sugerencia a secar en el listado de vacas a secar y en el proyectado de vacas a secar</w:t>
            </w:r>
          </w:p>
        </w:tc>
      </w:tr>
      <w:tr w:rsidR="00E84ECD" w:rsidRPr="00F936C7" w:rsidTr="008E67C9">
        <w:trPr>
          <w:trHeight w:val="1035"/>
        </w:trPr>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E84ECD" w:rsidRPr="00F936C7" w:rsidRDefault="00E84ECD" w:rsidP="00E84ECD">
            <w:pPr>
              <w:rPr>
                <w:rFonts w:cs="Calibri"/>
                <w:b/>
                <w:bCs/>
                <w:color w:val="000000"/>
                <w:sz w:val="22"/>
                <w:szCs w:val="22"/>
              </w:rPr>
            </w:pPr>
            <w:r w:rsidRPr="00F936C7">
              <w:rPr>
                <w:rFonts w:cs="Calibri"/>
                <w:b/>
                <w:bCs/>
                <w:color w:val="000000"/>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Mínimo de Producción para Secar</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15</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En el listado de Vacas a secar y en el proyectado de vacas a secar el sistema sugerirá las vacas que estén por debajo de los litros parametrizados</w:t>
            </w:r>
          </w:p>
        </w:tc>
      </w:tr>
      <w:tr w:rsidR="00E84ECD" w:rsidRPr="00F936C7" w:rsidTr="008E67C9">
        <w:trPr>
          <w:trHeight w:val="915"/>
        </w:trPr>
        <w:tc>
          <w:tcPr>
            <w:tcW w:w="1696"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jc w:val="center"/>
              <w:rPr>
                <w:rFonts w:cs="Calibri"/>
                <w:b/>
                <w:bCs/>
                <w:color w:val="000000"/>
                <w:sz w:val="22"/>
                <w:szCs w:val="22"/>
              </w:rPr>
            </w:pPr>
            <w:r w:rsidRPr="00F936C7">
              <w:rPr>
                <w:rFonts w:cs="Calibri"/>
                <w:b/>
                <w:bCs/>
                <w:color w:val="000000"/>
                <w:sz w:val="22"/>
                <w:szCs w:val="22"/>
              </w:rPr>
              <w:t>VACAS A SECAR - PROYECTADO DE VACAS A SECAR</w:t>
            </w:r>
          </w:p>
        </w:tc>
        <w:tc>
          <w:tcPr>
            <w:tcW w:w="1843" w:type="dxa"/>
            <w:tcBorders>
              <w:top w:val="nil"/>
              <w:left w:val="nil"/>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Número de Días a secar, previos al parto</w:t>
            </w:r>
          </w:p>
        </w:tc>
        <w:tc>
          <w:tcPr>
            <w:tcW w:w="1319" w:type="dxa"/>
            <w:tcBorders>
              <w:top w:val="nil"/>
              <w:left w:val="nil"/>
              <w:bottom w:val="single" w:sz="8" w:space="0" w:color="auto"/>
              <w:right w:val="nil"/>
            </w:tcBorders>
            <w:shd w:val="clear" w:color="auto" w:fill="auto"/>
            <w:noWrap/>
            <w:vAlign w:val="center"/>
            <w:hideMark/>
          </w:tcPr>
          <w:p w:rsidR="00E84ECD" w:rsidRPr="00F936C7" w:rsidRDefault="00E84ECD" w:rsidP="00E84ECD">
            <w:pPr>
              <w:jc w:val="center"/>
              <w:rPr>
                <w:rFonts w:ascii="Arial" w:hAnsi="Arial" w:cs="Arial"/>
                <w:color w:val="000000"/>
                <w:sz w:val="20"/>
                <w:szCs w:val="20"/>
              </w:rPr>
            </w:pPr>
            <w:r w:rsidRPr="00F936C7">
              <w:rPr>
                <w:rFonts w:ascii="Arial" w:hAnsi="Arial" w:cs="Arial"/>
                <w:color w:val="000000"/>
                <w:sz w:val="20"/>
                <w:szCs w:val="20"/>
              </w:rPr>
              <w:t>60</w:t>
            </w:r>
          </w:p>
        </w:tc>
        <w:tc>
          <w:tcPr>
            <w:tcW w:w="4635" w:type="dxa"/>
            <w:tcBorders>
              <w:top w:val="nil"/>
              <w:left w:val="single" w:sz="8" w:space="0" w:color="auto"/>
              <w:bottom w:val="single" w:sz="8" w:space="0" w:color="auto"/>
              <w:right w:val="single" w:sz="8" w:space="0" w:color="auto"/>
            </w:tcBorders>
            <w:shd w:val="clear" w:color="auto" w:fill="auto"/>
            <w:vAlign w:val="center"/>
            <w:hideMark/>
          </w:tcPr>
          <w:p w:rsidR="00E84ECD" w:rsidRPr="00F936C7" w:rsidRDefault="00E84ECD" w:rsidP="00E84ECD">
            <w:pPr>
              <w:rPr>
                <w:rFonts w:ascii="Arial" w:hAnsi="Arial" w:cs="Arial"/>
                <w:color w:val="000000"/>
                <w:sz w:val="20"/>
                <w:szCs w:val="20"/>
              </w:rPr>
            </w:pPr>
            <w:r w:rsidRPr="00F936C7">
              <w:rPr>
                <w:rFonts w:ascii="Arial" w:hAnsi="Arial" w:cs="Arial"/>
                <w:color w:val="000000"/>
                <w:sz w:val="20"/>
                <w:szCs w:val="20"/>
              </w:rPr>
              <w:t>Son los días que el listado y proyectado de vacas a secar toma para reclutar los animales</w:t>
            </w:r>
          </w:p>
        </w:tc>
      </w:tr>
    </w:tbl>
    <w:p w:rsidR="009A35ED" w:rsidRPr="00F81499" w:rsidRDefault="009A35ED" w:rsidP="008E67C9">
      <w:pPr>
        <w:tabs>
          <w:tab w:val="left" w:pos="0"/>
        </w:tabs>
        <w:spacing w:line="360" w:lineRule="auto"/>
        <w:jc w:val="both"/>
        <w:rPr>
          <w:rFonts w:ascii="Tahoma" w:eastAsia="Arial Unicode MS" w:hAnsi="Tahoma" w:cs="Tahoma"/>
          <w:b/>
          <w:sz w:val="28"/>
          <w:szCs w:val="28"/>
        </w:rPr>
      </w:pPr>
    </w:p>
    <w:sectPr w:rsidR="009A35ED" w:rsidRPr="00F81499" w:rsidSect="003C6C79">
      <w:headerReference w:type="default" r:id="rId14"/>
      <w:footerReference w:type="even" r:id="rId15"/>
      <w:footerReference w:type="default" r:id="rId16"/>
      <w:pgSz w:w="11906" w:h="16838" w:code="9"/>
      <w:pgMar w:top="238" w:right="567" w:bottom="993" w:left="1418" w:header="170"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0E8" w:rsidRDefault="001760E8">
      <w:r>
        <w:separator/>
      </w:r>
    </w:p>
  </w:endnote>
  <w:endnote w:type="continuationSeparator" w:id="0">
    <w:p w:rsidR="001760E8" w:rsidRDefault="0017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E8" w:rsidRDefault="005531E8" w:rsidP="00DC0B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531E8" w:rsidRDefault="005531E8" w:rsidP="00DC0B7D">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E8" w:rsidRDefault="005531E8" w:rsidP="00317229">
    <w:pPr>
      <w:pStyle w:val="Piedepgina"/>
      <w:framePr w:wrap="around" w:vAnchor="text" w:hAnchor="page" w:x="6451" w:y="-309"/>
      <w:rPr>
        <w:rStyle w:val="Nmerodepgina"/>
      </w:rPr>
    </w:pPr>
    <w:r>
      <w:rPr>
        <w:rStyle w:val="Nmerodepgina"/>
      </w:rPr>
      <w:fldChar w:fldCharType="begin"/>
    </w:r>
    <w:r>
      <w:rPr>
        <w:rStyle w:val="Nmerodepgina"/>
      </w:rPr>
      <w:instrText xml:space="preserve">PAGE  </w:instrText>
    </w:r>
    <w:r>
      <w:rPr>
        <w:rStyle w:val="Nmerodepgina"/>
      </w:rPr>
      <w:fldChar w:fldCharType="separate"/>
    </w:r>
    <w:r w:rsidR="007A3173">
      <w:rPr>
        <w:rStyle w:val="Nmerodepgina"/>
        <w:noProof/>
      </w:rPr>
      <w:t>11</w:t>
    </w:r>
    <w:r>
      <w:rPr>
        <w:rStyle w:val="Nmerodepgina"/>
      </w:rPr>
      <w:fldChar w:fldCharType="end"/>
    </w:r>
  </w:p>
  <w:p w:rsidR="005531E8" w:rsidRPr="0011235A" w:rsidRDefault="005531E8" w:rsidP="003D3F9A">
    <w:pPr>
      <w:pStyle w:val="Piedepgina"/>
      <w:ind w:firstLine="360"/>
      <w:jc w:val="center"/>
      <w:rPr>
        <w:rFonts w:ascii="Arial Black" w:hAnsi="Arial Black"/>
        <w:color w:val="99CC00"/>
      </w:rPr>
    </w:pPr>
    <w:r>
      <w:rPr>
        <w:rFonts w:ascii="Arial Black" w:hAnsi="Arial Black"/>
        <w:noProof/>
        <w:color w:val="99CC00"/>
      </w:rPr>
      <w:drawing>
        <wp:inline distT="0" distB="0" distL="0" distR="0">
          <wp:extent cx="6296025" cy="438150"/>
          <wp:effectExtent l="0" t="0" r="9525" b="0"/>
          <wp:docPr id="3" name="Imagen 3" descr="sw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0E8" w:rsidRDefault="001760E8">
      <w:r>
        <w:separator/>
      </w:r>
    </w:p>
  </w:footnote>
  <w:footnote w:type="continuationSeparator" w:id="0">
    <w:p w:rsidR="001760E8" w:rsidRDefault="001760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E8" w:rsidRDefault="005531E8">
    <w:pPr>
      <w:pStyle w:val="Encabezado"/>
    </w:pPr>
    <w:r>
      <w:rPr>
        <w:noProof/>
      </w:rPr>
      <w:drawing>
        <wp:inline distT="0" distB="0" distL="0" distR="0">
          <wp:extent cx="6296025" cy="466725"/>
          <wp:effectExtent l="0" t="0" r="9525" b="9525"/>
          <wp:docPr id="2" name="Imagen 2" descr="sw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92F08"/>
    <w:multiLevelType w:val="hybridMultilevel"/>
    <w:tmpl w:val="0CBCDD64"/>
    <w:lvl w:ilvl="0" w:tplc="89948872">
      <w:start w:val="1"/>
      <w:numFmt w:val="decimal"/>
      <w:lvlText w:val="%1-"/>
      <w:lvlJc w:val="left"/>
      <w:pPr>
        <w:tabs>
          <w:tab w:val="num" w:pos="2490"/>
        </w:tabs>
        <w:ind w:left="2490" w:hanging="360"/>
      </w:pPr>
      <w:rPr>
        <w:rFonts w:hint="default"/>
      </w:rPr>
    </w:lvl>
    <w:lvl w:ilvl="1" w:tplc="040A0019" w:tentative="1">
      <w:start w:val="1"/>
      <w:numFmt w:val="lowerLetter"/>
      <w:lvlText w:val="%2."/>
      <w:lvlJc w:val="left"/>
      <w:pPr>
        <w:tabs>
          <w:tab w:val="num" w:pos="3210"/>
        </w:tabs>
        <w:ind w:left="3210" w:hanging="360"/>
      </w:pPr>
    </w:lvl>
    <w:lvl w:ilvl="2" w:tplc="040A001B" w:tentative="1">
      <w:start w:val="1"/>
      <w:numFmt w:val="lowerRoman"/>
      <w:lvlText w:val="%3."/>
      <w:lvlJc w:val="right"/>
      <w:pPr>
        <w:tabs>
          <w:tab w:val="num" w:pos="3930"/>
        </w:tabs>
        <w:ind w:left="3930" w:hanging="180"/>
      </w:pPr>
    </w:lvl>
    <w:lvl w:ilvl="3" w:tplc="040A000F" w:tentative="1">
      <w:start w:val="1"/>
      <w:numFmt w:val="decimal"/>
      <w:lvlText w:val="%4."/>
      <w:lvlJc w:val="left"/>
      <w:pPr>
        <w:tabs>
          <w:tab w:val="num" w:pos="4650"/>
        </w:tabs>
        <w:ind w:left="4650" w:hanging="360"/>
      </w:pPr>
    </w:lvl>
    <w:lvl w:ilvl="4" w:tplc="040A0019" w:tentative="1">
      <w:start w:val="1"/>
      <w:numFmt w:val="lowerLetter"/>
      <w:lvlText w:val="%5."/>
      <w:lvlJc w:val="left"/>
      <w:pPr>
        <w:tabs>
          <w:tab w:val="num" w:pos="5370"/>
        </w:tabs>
        <w:ind w:left="5370" w:hanging="360"/>
      </w:pPr>
    </w:lvl>
    <w:lvl w:ilvl="5" w:tplc="040A001B" w:tentative="1">
      <w:start w:val="1"/>
      <w:numFmt w:val="lowerRoman"/>
      <w:lvlText w:val="%6."/>
      <w:lvlJc w:val="right"/>
      <w:pPr>
        <w:tabs>
          <w:tab w:val="num" w:pos="6090"/>
        </w:tabs>
        <w:ind w:left="6090" w:hanging="180"/>
      </w:pPr>
    </w:lvl>
    <w:lvl w:ilvl="6" w:tplc="040A000F" w:tentative="1">
      <w:start w:val="1"/>
      <w:numFmt w:val="decimal"/>
      <w:lvlText w:val="%7."/>
      <w:lvlJc w:val="left"/>
      <w:pPr>
        <w:tabs>
          <w:tab w:val="num" w:pos="6810"/>
        </w:tabs>
        <w:ind w:left="6810" w:hanging="360"/>
      </w:pPr>
    </w:lvl>
    <w:lvl w:ilvl="7" w:tplc="040A0019" w:tentative="1">
      <w:start w:val="1"/>
      <w:numFmt w:val="lowerLetter"/>
      <w:lvlText w:val="%8."/>
      <w:lvlJc w:val="left"/>
      <w:pPr>
        <w:tabs>
          <w:tab w:val="num" w:pos="7530"/>
        </w:tabs>
        <w:ind w:left="7530" w:hanging="360"/>
      </w:pPr>
    </w:lvl>
    <w:lvl w:ilvl="8" w:tplc="040A001B" w:tentative="1">
      <w:start w:val="1"/>
      <w:numFmt w:val="lowerRoman"/>
      <w:lvlText w:val="%9."/>
      <w:lvlJc w:val="right"/>
      <w:pPr>
        <w:tabs>
          <w:tab w:val="num" w:pos="8250"/>
        </w:tabs>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colormru v:ext="edit" colors="#3c3,#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CA"/>
    <w:rsid w:val="000206F7"/>
    <w:rsid w:val="00021AAD"/>
    <w:rsid w:val="000413C9"/>
    <w:rsid w:val="00045E79"/>
    <w:rsid w:val="0005531F"/>
    <w:rsid w:val="00055756"/>
    <w:rsid w:val="00061A64"/>
    <w:rsid w:val="00063677"/>
    <w:rsid w:val="00083C1A"/>
    <w:rsid w:val="00087FF7"/>
    <w:rsid w:val="00093F0B"/>
    <w:rsid w:val="0009452A"/>
    <w:rsid w:val="000A47E9"/>
    <w:rsid w:val="000A5614"/>
    <w:rsid w:val="000A58C8"/>
    <w:rsid w:val="000C02FF"/>
    <w:rsid w:val="000C185D"/>
    <w:rsid w:val="000E2481"/>
    <w:rsid w:val="000E5735"/>
    <w:rsid w:val="000F55F4"/>
    <w:rsid w:val="001001F8"/>
    <w:rsid w:val="00102CDE"/>
    <w:rsid w:val="0011235A"/>
    <w:rsid w:val="001170AF"/>
    <w:rsid w:val="001351B5"/>
    <w:rsid w:val="00140B6C"/>
    <w:rsid w:val="0014552C"/>
    <w:rsid w:val="00147457"/>
    <w:rsid w:val="00151ED7"/>
    <w:rsid w:val="00154B79"/>
    <w:rsid w:val="001568D9"/>
    <w:rsid w:val="00173DD6"/>
    <w:rsid w:val="00175EAA"/>
    <w:rsid w:val="001760E8"/>
    <w:rsid w:val="00194E0F"/>
    <w:rsid w:val="001A5738"/>
    <w:rsid w:val="001B4222"/>
    <w:rsid w:val="001C2332"/>
    <w:rsid w:val="001D4A98"/>
    <w:rsid w:val="001E0C33"/>
    <w:rsid w:val="001E0E96"/>
    <w:rsid w:val="001F2D84"/>
    <w:rsid w:val="002222D8"/>
    <w:rsid w:val="0024761D"/>
    <w:rsid w:val="00255478"/>
    <w:rsid w:val="0026628C"/>
    <w:rsid w:val="002672DA"/>
    <w:rsid w:val="002800F1"/>
    <w:rsid w:val="00284B4D"/>
    <w:rsid w:val="00290082"/>
    <w:rsid w:val="0029173B"/>
    <w:rsid w:val="002A135A"/>
    <w:rsid w:val="002A1808"/>
    <w:rsid w:val="002A3181"/>
    <w:rsid w:val="002B6339"/>
    <w:rsid w:val="002C730A"/>
    <w:rsid w:val="002D1DFD"/>
    <w:rsid w:val="002E284E"/>
    <w:rsid w:val="002E49AE"/>
    <w:rsid w:val="002F14FF"/>
    <w:rsid w:val="002F2827"/>
    <w:rsid w:val="002F3693"/>
    <w:rsid w:val="002F55B6"/>
    <w:rsid w:val="002F5A02"/>
    <w:rsid w:val="00301C2F"/>
    <w:rsid w:val="00307503"/>
    <w:rsid w:val="00317229"/>
    <w:rsid w:val="00320D1D"/>
    <w:rsid w:val="00321E38"/>
    <w:rsid w:val="0032396C"/>
    <w:rsid w:val="00330B35"/>
    <w:rsid w:val="00347C14"/>
    <w:rsid w:val="0035130A"/>
    <w:rsid w:val="003612BB"/>
    <w:rsid w:val="003771FA"/>
    <w:rsid w:val="00380852"/>
    <w:rsid w:val="003917BA"/>
    <w:rsid w:val="003949EE"/>
    <w:rsid w:val="003C6C79"/>
    <w:rsid w:val="003C73C1"/>
    <w:rsid w:val="003D3F9A"/>
    <w:rsid w:val="003E0DEB"/>
    <w:rsid w:val="003E19E4"/>
    <w:rsid w:val="00414084"/>
    <w:rsid w:val="0042151F"/>
    <w:rsid w:val="00440D08"/>
    <w:rsid w:val="0044505B"/>
    <w:rsid w:val="00446DDB"/>
    <w:rsid w:val="00454295"/>
    <w:rsid w:val="00460800"/>
    <w:rsid w:val="00463450"/>
    <w:rsid w:val="00476075"/>
    <w:rsid w:val="00477F69"/>
    <w:rsid w:val="00483DDC"/>
    <w:rsid w:val="00484A16"/>
    <w:rsid w:val="00484EAA"/>
    <w:rsid w:val="0048660E"/>
    <w:rsid w:val="00486E79"/>
    <w:rsid w:val="00493080"/>
    <w:rsid w:val="004930EA"/>
    <w:rsid w:val="0049616B"/>
    <w:rsid w:val="00497023"/>
    <w:rsid w:val="004A5E4B"/>
    <w:rsid w:val="004A710B"/>
    <w:rsid w:val="004B3376"/>
    <w:rsid w:val="004B3F7A"/>
    <w:rsid w:val="004C314A"/>
    <w:rsid w:val="004C5150"/>
    <w:rsid w:val="004F3DA3"/>
    <w:rsid w:val="005019D9"/>
    <w:rsid w:val="00505992"/>
    <w:rsid w:val="0050747A"/>
    <w:rsid w:val="00507770"/>
    <w:rsid w:val="005103D4"/>
    <w:rsid w:val="0051332C"/>
    <w:rsid w:val="00513B4F"/>
    <w:rsid w:val="00530BA8"/>
    <w:rsid w:val="00533D10"/>
    <w:rsid w:val="00541790"/>
    <w:rsid w:val="00542B7D"/>
    <w:rsid w:val="005531E8"/>
    <w:rsid w:val="005560FB"/>
    <w:rsid w:val="005570F8"/>
    <w:rsid w:val="0057478D"/>
    <w:rsid w:val="0057516C"/>
    <w:rsid w:val="005828CC"/>
    <w:rsid w:val="005A031F"/>
    <w:rsid w:val="005A644A"/>
    <w:rsid w:val="005B02AA"/>
    <w:rsid w:val="005B5FB1"/>
    <w:rsid w:val="005B7E41"/>
    <w:rsid w:val="0060458D"/>
    <w:rsid w:val="006054F5"/>
    <w:rsid w:val="00605BC6"/>
    <w:rsid w:val="0061359C"/>
    <w:rsid w:val="006306AF"/>
    <w:rsid w:val="00644FF8"/>
    <w:rsid w:val="006556EB"/>
    <w:rsid w:val="00671F22"/>
    <w:rsid w:val="006831DA"/>
    <w:rsid w:val="00686148"/>
    <w:rsid w:val="00695D05"/>
    <w:rsid w:val="006C00CC"/>
    <w:rsid w:val="006D442B"/>
    <w:rsid w:val="006D4611"/>
    <w:rsid w:val="006E5451"/>
    <w:rsid w:val="00704720"/>
    <w:rsid w:val="0070702E"/>
    <w:rsid w:val="00710E35"/>
    <w:rsid w:val="007119FF"/>
    <w:rsid w:val="00722707"/>
    <w:rsid w:val="0072694F"/>
    <w:rsid w:val="00735C1C"/>
    <w:rsid w:val="00741486"/>
    <w:rsid w:val="00765008"/>
    <w:rsid w:val="00766F20"/>
    <w:rsid w:val="00767873"/>
    <w:rsid w:val="00770DA4"/>
    <w:rsid w:val="007718B5"/>
    <w:rsid w:val="00793C9D"/>
    <w:rsid w:val="007A24F4"/>
    <w:rsid w:val="007A2503"/>
    <w:rsid w:val="007A291D"/>
    <w:rsid w:val="007A3173"/>
    <w:rsid w:val="007B5A0F"/>
    <w:rsid w:val="007B72B0"/>
    <w:rsid w:val="007C0B99"/>
    <w:rsid w:val="007C77F8"/>
    <w:rsid w:val="007E777C"/>
    <w:rsid w:val="007F09E4"/>
    <w:rsid w:val="00811082"/>
    <w:rsid w:val="00814055"/>
    <w:rsid w:val="008151E4"/>
    <w:rsid w:val="00823229"/>
    <w:rsid w:val="008434D7"/>
    <w:rsid w:val="0084432C"/>
    <w:rsid w:val="00846C51"/>
    <w:rsid w:val="00866652"/>
    <w:rsid w:val="00871005"/>
    <w:rsid w:val="00872801"/>
    <w:rsid w:val="00872A25"/>
    <w:rsid w:val="008775CA"/>
    <w:rsid w:val="0087761F"/>
    <w:rsid w:val="00885992"/>
    <w:rsid w:val="008A0DA8"/>
    <w:rsid w:val="008A5491"/>
    <w:rsid w:val="008C7456"/>
    <w:rsid w:val="008D092F"/>
    <w:rsid w:val="008E322C"/>
    <w:rsid w:val="008E67C9"/>
    <w:rsid w:val="008E6955"/>
    <w:rsid w:val="008F43F9"/>
    <w:rsid w:val="0091345F"/>
    <w:rsid w:val="00933A99"/>
    <w:rsid w:val="00937C85"/>
    <w:rsid w:val="00943440"/>
    <w:rsid w:val="0094649B"/>
    <w:rsid w:val="00960434"/>
    <w:rsid w:val="00973447"/>
    <w:rsid w:val="00975495"/>
    <w:rsid w:val="00975AD7"/>
    <w:rsid w:val="00981254"/>
    <w:rsid w:val="009812CA"/>
    <w:rsid w:val="00993DB6"/>
    <w:rsid w:val="0099635C"/>
    <w:rsid w:val="009A0996"/>
    <w:rsid w:val="009A35ED"/>
    <w:rsid w:val="009A468B"/>
    <w:rsid w:val="009B1DA7"/>
    <w:rsid w:val="009B5918"/>
    <w:rsid w:val="009C293A"/>
    <w:rsid w:val="009C60F1"/>
    <w:rsid w:val="009C6B79"/>
    <w:rsid w:val="009D415F"/>
    <w:rsid w:val="009D5AA3"/>
    <w:rsid w:val="009F2562"/>
    <w:rsid w:val="00A144A3"/>
    <w:rsid w:val="00A1472B"/>
    <w:rsid w:val="00A14F61"/>
    <w:rsid w:val="00A33A2F"/>
    <w:rsid w:val="00A350D6"/>
    <w:rsid w:val="00A3769D"/>
    <w:rsid w:val="00A605F5"/>
    <w:rsid w:val="00A84571"/>
    <w:rsid w:val="00A8630B"/>
    <w:rsid w:val="00A91528"/>
    <w:rsid w:val="00AA5B12"/>
    <w:rsid w:val="00AB0D38"/>
    <w:rsid w:val="00AB1860"/>
    <w:rsid w:val="00AB4545"/>
    <w:rsid w:val="00AB7887"/>
    <w:rsid w:val="00AC06F2"/>
    <w:rsid w:val="00AC175E"/>
    <w:rsid w:val="00AD49AE"/>
    <w:rsid w:val="00AF4FAB"/>
    <w:rsid w:val="00AF6E23"/>
    <w:rsid w:val="00B17701"/>
    <w:rsid w:val="00B21CAF"/>
    <w:rsid w:val="00B26529"/>
    <w:rsid w:val="00B527A6"/>
    <w:rsid w:val="00B52D76"/>
    <w:rsid w:val="00B52E24"/>
    <w:rsid w:val="00B552AC"/>
    <w:rsid w:val="00B66290"/>
    <w:rsid w:val="00B7275C"/>
    <w:rsid w:val="00B74F74"/>
    <w:rsid w:val="00B82B8C"/>
    <w:rsid w:val="00B91325"/>
    <w:rsid w:val="00BA4ED4"/>
    <w:rsid w:val="00BD466B"/>
    <w:rsid w:val="00BF27E9"/>
    <w:rsid w:val="00C05ACF"/>
    <w:rsid w:val="00C36C7C"/>
    <w:rsid w:val="00C41F8E"/>
    <w:rsid w:val="00C4340D"/>
    <w:rsid w:val="00C460A5"/>
    <w:rsid w:val="00C47917"/>
    <w:rsid w:val="00C54E7D"/>
    <w:rsid w:val="00C5647F"/>
    <w:rsid w:val="00C717B7"/>
    <w:rsid w:val="00C77799"/>
    <w:rsid w:val="00C8056B"/>
    <w:rsid w:val="00C8372C"/>
    <w:rsid w:val="00C90EF3"/>
    <w:rsid w:val="00C94CE1"/>
    <w:rsid w:val="00CA1ED2"/>
    <w:rsid w:val="00CA7B3D"/>
    <w:rsid w:val="00CC1C62"/>
    <w:rsid w:val="00CC44AC"/>
    <w:rsid w:val="00CC7165"/>
    <w:rsid w:val="00CD3127"/>
    <w:rsid w:val="00CE533F"/>
    <w:rsid w:val="00CE747A"/>
    <w:rsid w:val="00CF7709"/>
    <w:rsid w:val="00CF794C"/>
    <w:rsid w:val="00D02791"/>
    <w:rsid w:val="00D05502"/>
    <w:rsid w:val="00D06033"/>
    <w:rsid w:val="00D13AE2"/>
    <w:rsid w:val="00D25004"/>
    <w:rsid w:val="00D26FA4"/>
    <w:rsid w:val="00D468E8"/>
    <w:rsid w:val="00D60500"/>
    <w:rsid w:val="00D85525"/>
    <w:rsid w:val="00D905FA"/>
    <w:rsid w:val="00D92105"/>
    <w:rsid w:val="00DA2BFA"/>
    <w:rsid w:val="00DB516D"/>
    <w:rsid w:val="00DC0B7D"/>
    <w:rsid w:val="00DC0DDC"/>
    <w:rsid w:val="00DC354A"/>
    <w:rsid w:val="00DC4624"/>
    <w:rsid w:val="00DE3853"/>
    <w:rsid w:val="00E0102D"/>
    <w:rsid w:val="00E10FF8"/>
    <w:rsid w:val="00E27FB7"/>
    <w:rsid w:val="00E312AB"/>
    <w:rsid w:val="00E3486B"/>
    <w:rsid w:val="00E43597"/>
    <w:rsid w:val="00E533FB"/>
    <w:rsid w:val="00E57A8C"/>
    <w:rsid w:val="00E6674D"/>
    <w:rsid w:val="00E755AF"/>
    <w:rsid w:val="00E84ECD"/>
    <w:rsid w:val="00E923C4"/>
    <w:rsid w:val="00E94CEE"/>
    <w:rsid w:val="00E97E51"/>
    <w:rsid w:val="00EB7CBB"/>
    <w:rsid w:val="00EC3775"/>
    <w:rsid w:val="00EC535C"/>
    <w:rsid w:val="00ED7324"/>
    <w:rsid w:val="00EE1DC3"/>
    <w:rsid w:val="00EE40CA"/>
    <w:rsid w:val="00EE53BB"/>
    <w:rsid w:val="00EE6518"/>
    <w:rsid w:val="00EF1F86"/>
    <w:rsid w:val="00EF3740"/>
    <w:rsid w:val="00EF5C84"/>
    <w:rsid w:val="00EF72EB"/>
    <w:rsid w:val="00F03F14"/>
    <w:rsid w:val="00F046E8"/>
    <w:rsid w:val="00F10671"/>
    <w:rsid w:val="00F13763"/>
    <w:rsid w:val="00F14158"/>
    <w:rsid w:val="00F2402F"/>
    <w:rsid w:val="00F81499"/>
    <w:rsid w:val="00F91EC6"/>
    <w:rsid w:val="00F936C7"/>
    <w:rsid w:val="00F969C3"/>
    <w:rsid w:val="00FA4FC3"/>
    <w:rsid w:val="00FA718A"/>
    <w:rsid w:val="00FB1346"/>
    <w:rsid w:val="00FC20D3"/>
    <w:rsid w:val="00FC3195"/>
    <w:rsid w:val="00FC79DF"/>
    <w:rsid w:val="00FD30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c3,#090"/>
    </o:shapedefaults>
    <o:shapelayout v:ext="edit">
      <o:idmap v:ext="edit" data="1"/>
    </o:shapelayout>
  </w:shapeDefaults>
  <w:decimalSymbol w:val=","/>
  <w:listSeparator w:val=";"/>
  <w15:chartTrackingRefBased/>
  <w15:docId w15:val="{C90F6DA5-7258-464D-B475-C0B8628E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3C1"/>
    <w:pPr>
      <w:spacing w:after="200" w:line="288" w:lineRule="auto"/>
    </w:pPr>
    <w:rPr>
      <w:sz w:val="21"/>
      <w:szCs w:val="21"/>
    </w:rPr>
  </w:style>
  <w:style w:type="paragraph" w:styleId="Ttulo1">
    <w:name w:val="heading 1"/>
    <w:basedOn w:val="Normal"/>
    <w:next w:val="Normal"/>
    <w:link w:val="Ttulo1Car"/>
    <w:uiPriority w:val="9"/>
    <w:qFormat/>
    <w:rsid w:val="003C73C1"/>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semiHidden/>
    <w:unhideWhenUsed/>
    <w:qFormat/>
    <w:rsid w:val="003C73C1"/>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semiHidden/>
    <w:unhideWhenUsed/>
    <w:qFormat/>
    <w:rsid w:val="003C73C1"/>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3C73C1"/>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3C73C1"/>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semiHidden/>
    <w:unhideWhenUsed/>
    <w:qFormat/>
    <w:rsid w:val="003C73C1"/>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3C73C1"/>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semiHidden/>
    <w:unhideWhenUsed/>
    <w:qFormat/>
    <w:rsid w:val="003C73C1"/>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semiHidden/>
    <w:unhideWhenUsed/>
    <w:qFormat/>
    <w:rsid w:val="003C73C1"/>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533FB"/>
    <w:rPr>
      <w:color w:val="0000FF"/>
      <w:u w:val="single"/>
    </w:rPr>
  </w:style>
  <w:style w:type="paragraph" w:styleId="Textosinformato">
    <w:name w:val="Plain Text"/>
    <w:basedOn w:val="Normal"/>
    <w:rsid w:val="00DA2BFA"/>
    <w:rPr>
      <w:rFonts w:ascii="Courier New" w:hAnsi="Courier New" w:cs="Courier New"/>
      <w:sz w:val="20"/>
      <w:szCs w:val="20"/>
    </w:rPr>
  </w:style>
  <w:style w:type="paragraph" w:styleId="NormalWeb">
    <w:name w:val="Normal (Web)"/>
    <w:basedOn w:val="Normal"/>
    <w:rsid w:val="00A3769D"/>
  </w:style>
  <w:style w:type="paragraph" w:styleId="Encabezado">
    <w:name w:val="header"/>
    <w:basedOn w:val="Normal"/>
    <w:rsid w:val="00770DA4"/>
    <w:pPr>
      <w:tabs>
        <w:tab w:val="center" w:pos="4252"/>
        <w:tab w:val="right" w:pos="8504"/>
      </w:tabs>
    </w:pPr>
  </w:style>
  <w:style w:type="paragraph" w:styleId="Piedepgina">
    <w:name w:val="footer"/>
    <w:basedOn w:val="Normal"/>
    <w:rsid w:val="00770DA4"/>
    <w:pPr>
      <w:tabs>
        <w:tab w:val="center" w:pos="4252"/>
        <w:tab w:val="right" w:pos="8504"/>
      </w:tabs>
    </w:pPr>
  </w:style>
  <w:style w:type="paragraph" w:styleId="Textoindependiente">
    <w:name w:val="Body Text"/>
    <w:basedOn w:val="Normal"/>
    <w:rsid w:val="009A0996"/>
    <w:pPr>
      <w:jc w:val="both"/>
    </w:pPr>
    <w:rPr>
      <w:lang w:val="es-ES" w:eastAsia="es-ES"/>
    </w:rPr>
  </w:style>
  <w:style w:type="character" w:styleId="Nmerodepgina">
    <w:name w:val="page number"/>
    <w:basedOn w:val="Fuentedeprrafopredeter"/>
    <w:rsid w:val="00DC0B7D"/>
  </w:style>
  <w:style w:type="character" w:styleId="Textoennegrita">
    <w:name w:val="Strong"/>
    <w:uiPriority w:val="22"/>
    <w:qFormat/>
    <w:rsid w:val="003C73C1"/>
    <w:rPr>
      <w:b/>
      <w:bCs/>
    </w:rPr>
  </w:style>
  <w:style w:type="table" w:styleId="Tablaconcuadrcula">
    <w:name w:val="Table Grid"/>
    <w:basedOn w:val="Tablanormal"/>
    <w:rsid w:val="009D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3C73C1"/>
    <w:rPr>
      <w:rFonts w:ascii="Calibri Light" w:eastAsia="SimSun" w:hAnsi="Calibri Light" w:cs="Times New Roman"/>
      <w:color w:val="538135"/>
      <w:sz w:val="40"/>
      <w:szCs w:val="40"/>
    </w:rPr>
  </w:style>
  <w:style w:type="character" w:customStyle="1" w:styleId="Ttulo2Car">
    <w:name w:val="Título 2 Car"/>
    <w:link w:val="Ttulo2"/>
    <w:uiPriority w:val="9"/>
    <w:semiHidden/>
    <w:rsid w:val="003C73C1"/>
    <w:rPr>
      <w:rFonts w:ascii="Calibri Light" w:eastAsia="SimSun" w:hAnsi="Calibri Light" w:cs="Times New Roman"/>
      <w:color w:val="538135"/>
      <w:sz w:val="28"/>
      <w:szCs w:val="28"/>
    </w:rPr>
  </w:style>
  <w:style w:type="character" w:customStyle="1" w:styleId="Ttulo3Car">
    <w:name w:val="Título 3 Car"/>
    <w:link w:val="Ttulo3"/>
    <w:uiPriority w:val="9"/>
    <w:semiHidden/>
    <w:rsid w:val="003C73C1"/>
    <w:rPr>
      <w:rFonts w:ascii="Calibri Light" w:eastAsia="SimSun" w:hAnsi="Calibri Light" w:cs="Times New Roman"/>
      <w:color w:val="538135"/>
      <w:sz w:val="24"/>
      <w:szCs w:val="24"/>
    </w:rPr>
  </w:style>
  <w:style w:type="character" w:customStyle="1" w:styleId="Ttulo4Car">
    <w:name w:val="Título 4 Car"/>
    <w:link w:val="Ttulo4"/>
    <w:uiPriority w:val="9"/>
    <w:semiHidden/>
    <w:rsid w:val="003C73C1"/>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3C73C1"/>
    <w:rPr>
      <w:rFonts w:ascii="Calibri Light" w:eastAsia="SimSun" w:hAnsi="Calibri Light" w:cs="Times New Roman"/>
      <w:i/>
      <w:iCs/>
      <w:color w:val="70AD47"/>
      <w:sz w:val="22"/>
      <w:szCs w:val="22"/>
    </w:rPr>
  </w:style>
  <w:style w:type="character" w:customStyle="1" w:styleId="Ttulo6Car">
    <w:name w:val="Título 6 Car"/>
    <w:link w:val="Ttulo6"/>
    <w:uiPriority w:val="9"/>
    <w:semiHidden/>
    <w:rsid w:val="003C73C1"/>
    <w:rPr>
      <w:rFonts w:ascii="Calibri Light" w:eastAsia="SimSun" w:hAnsi="Calibri Light" w:cs="Times New Roman"/>
      <w:color w:val="70AD47"/>
    </w:rPr>
  </w:style>
  <w:style w:type="character" w:customStyle="1" w:styleId="Ttulo7Car">
    <w:name w:val="Título 7 Car"/>
    <w:link w:val="Ttulo7"/>
    <w:uiPriority w:val="9"/>
    <w:semiHidden/>
    <w:rsid w:val="003C73C1"/>
    <w:rPr>
      <w:rFonts w:ascii="Calibri Light" w:eastAsia="SimSun" w:hAnsi="Calibri Light" w:cs="Times New Roman"/>
      <w:b/>
      <w:bCs/>
      <w:color w:val="70AD47"/>
    </w:rPr>
  </w:style>
  <w:style w:type="character" w:customStyle="1" w:styleId="Ttulo8Car">
    <w:name w:val="Título 8 Car"/>
    <w:link w:val="Ttulo8"/>
    <w:uiPriority w:val="9"/>
    <w:semiHidden/>
    <w:rsid w:val="003C73C1"/>
    <w:rPr>
      <w:rFonts w:ascii="Calibri Light" w:eastAsia="SimSun" w:hAnsi="Calibri Light" w:cs="Times New Roman"/>
      <w:b/>
      <w:bCs/>
      <w:i/>
      <w:iCs/>
      <w:color w:val="70AD47"/>
      <w:sz w:val="20"/>
      <w:szCs w:val="20"/>
    </w:rPr>
  </w:style>
  <w:style w:type="character" w:customStyle="1" w:styleId="Ttulo9Car">
    <w:name w:val="Título 9 Car"/>
    <w:link w:val="Ttulo9"/>
    <w:uiPriority w:val="9"/>
    <w:semiHidden/>
    <w:rsid w:val="003C73C1"/>
    <w:rPr>
      <w:rFonts w:ascii="Calibri Light" w:eastAsia="SimSun" w:hAnsi="Calibri Light" w:cs="Times New Roman"/>
      <w:i/>
      <w:iCs/>
      <w:color w:val="70AD47"/>
      <w:sz w:val="20"/>
      <w:szCs w:val="20"/>
    </w:rPr>
  </w:style>
  <w:style w:type="paragraph" w:styleId="Descripcin">
    <w:name w:val="caption"/>
    <w:basedOn w:val="Normal"/>
    <w:next w:val="Normal"/>
    <w:uiPriority w:val="35"/>
    <w:semiHidden/>
    <w:unhideWhenUsed/>
    <w:qFormat/>
    <w:rsid w:val="003C73C1"/>
    <w:pPr>
      <w:spacing w:line="240" w:lineRule="auto"/>
    </w:pPr>
    <w:rPr>
      <w:b/>
      <w:bCs/>
      <w:smallCaps/>
      <w:color w:val="595959"/>
    </w:rPr>
  </w:style>
  <w:style w:type="paragraph" w:styleId="Ttulo">
    <w:name w:val="Title"/>
    <w:basedOn w:val="Normal"/>
    <w:next w:val="Normal"/>
    <w:link w:val="TtuloCar"/>
    <w:uiPriority w:val="10"/>
    <w:qFormat/>
    <w:rsid w:val="003C73C1"/>
    <w:pPr>
      <w:spacing w:after="0" w:line="240" w:lineRule="auto"/>
      <w:contextualSpacing/>
    </w:pPr>
    <w:rPr>
      <w:rFonts w:ascii="Calibri Light" w:eastAsia="SimSun" w:hAnsi="Calibri Light"/>
      <w:color w:val="262626"/>
      <w:spacing w:val="-15"/>
      <w:sz w:val="96"/>
      <w:szCs w:val="96"/>
    </w:rPr>
  </w:style>
  <w:style w:type="character" w:customStyle="1" w:styleId="TtuloCar">
    <w:name w:val="Título Car"/>
    <w:link w:val="Ttulo"/>
    <w:uiPriority w:val="10"/>
    <w:rsid w:val="003C73C1"/>
    <w:rPr>
      <w:rFonts w:ascii="Calibri Light" w:eastAsia="SimSun" w:hAnsi="Calibri Light" w:cs="Times New Roman"/>
      <w:color w:val="262626"/>
      <w:spacing w:val="-15"/>
      <w:sz w:val="96"/>
      <w:szCs w:val="96"/>
    </w:rPr>
  </w:style>
  <w:style w:type="paragraph" w:styleId="Subttulo">
    <w:name w:val="Subtitle"/>
    <w:basedOn w:val="Normal"/>
    <w:next w:val="Normal"/>
    <w:link w:val="SubttuloCar"/>
    <w:uiPriority w:val="11"/>
    <w:qFormat/>
    <w:rsid w:val="003C73C1"/>
    <w:pPr>
      <w:numPr>
        <w:ilvl w:val="1"/>
      </w:numPr>
      <w:spacing w:line="240" w:lineRule="auto"/>
    </w:pPr>
    <w:rPr>
      <w:rFonts w:ascii="Calibri Light" w:eastAsia="SimSun" w:hAnsi="Calibri Light"/>
      <w:sz w:val="30"/>
      <w:szCs w:val="30"/>
    </w:rPr>
  </w:style>
  <w:style w:type="character" w:customStyle="1" w:styleId="SubttuloCar">
    <w:name w:val="Subtítulo Car"/>
    <w:link w:val="Subttulo"/>
    <w:uiPriority w:val="11"/>
    <w:rsid w:val="003C73C1"/>
    <w:rPr>
      <w:rFonts w:ascii="Calibri Light" w:eastAsia="SimSun" w:hAnsi="Calibri Light" w:cs="Times New Roman"/>
      <w:sz w:val="30"/>
      <w:szCs w:val="30"/>
    </w:rPr>
  </w:style>
  <w:style w:type="character" w:styleId="nfasis">
    <w:name w:val="Emphasis"/>
    <w:uiPriority w:val="20"/>
    <w:qFormat/>
    <w:rsid w:val="003C73C1"/>
    <w:rPr>
      <w:i/>
      <w:iCs/>
      <w:color w:val="70AD47"/>
    </w:rPr>
  </w:style>
  <w:style w:type="paragraph" w:styleId="Sinespaciado">
    <w:name w:val="No Spacing"/>
    <w:uiPriority w:val="1"/>
    <w:qFormat/>
    <w:rsid w:val="003C73C1"/>
    <w:rPr>
      <w:sz w:val="21"/>
      <w:szCs w:val="21"/>
    </w:rPr>
  </w:style>
  <w:style w:type="paragraph" w:styleId="Cita">
    <w:name w:val="Quote"/>
    <w:basedOn w:val="Normal"/>
    <w:next w:val="Normal"/>
    <w:link w:val="CitaCar"/>
    <w:uiPriority w:val="29"/>
    <w:qFormat/>
    <w:rsid w:val="003C73C1"/>
    <w:pPr>
      <w:spacing w:before="160"/>
      <w:ind w:left="720" w:right="720"/>
      <w:jc w:val="center"/>
    </w:pPr>
    <w:rPr>
      <w:i/>
      <w:iCs/>
      <w:color w:val="262626"/>
    </w:rPr>
  </w:style>
  <w:style w:type="character" w:customStyle="1" w:styleId="CitaCar">
    <w:name w:val="Cita Car"/>
    <w:link w:val="Cita"/>
    <w:uiPriority w:val="29"/>
    <w:rsid w:val="003C73C1"/>
    <w:rPr>
      <w:i/>
      <w:iCs/>
      <w:color w:val="262626"/>
    </w:rPr>
  </w:style>
  <w:style w:type="paragraph" w:styleId="Citadestacada">
    <w:name w:val="Intense Quote"/>
    <w:basedOn w:val="Normal"/>
    <w:next w:val="Normal"/>
    <w:link w:val="CitadestacadaCar"/>
    <w:uiPriority w:val="30"/>
    <w:qFormat/>
    <w:rsid w:val="003C73C1"/>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3C73C1"/>
    <w:rPr>
      <w:rFonts w:ascii="Calibri Light" w:eastAsia="SimSun" w:hAnsi="Calibri Light" w:cs="Times New Roman"/>
      <w:i/>
      <w:iCs/>
      <w:color w:val="70AD47"/>
      <w:sz w:val="32"/>
      <w:szCs w:val="32"/>
    </w:rPr>
  </w:style>
  <w:style w:type="character" w:styleId="nfasissutil">
    <w:name w:val="Subtle Emphasis"/>
    <w:uiPriority w:val="19"/>
    <w:qFormat/>
    <w:rsid w:val="003C73C1"/>
    <w:rPr>
      <w:i/>
      <w:iCs/>
    </w:rPr>
  </w:style>
  <w:style w:type="character" w:styleId="nfasisintenso">
    <w:name w:val="Intense Emphasis"/>
    <w:uiPriority w:val="21"/>
    <w:qFormat/>
    <w:rsid w:val="003C73C1"/>
    <w:rPr>
      <w:b/>
      <w:bCs/>
      <w:i/>
      <w:iCs/>
    </w:rPr>
  </w:style>
  <w:style w:type="character" w:styleId="Referenciasutil">
    <w:name w:val="Subtle Reference"/>
    <w:uiPriority w:val="31"/>
    <w:qFormat/>
    <w:rsid w:val="003C73C1"/>
    <w:rPr>
      <w:smallCaps/>
      <w:color w:val="595959"/>
    </w:rPr>
  </w:style>
  <w:style w:type="character" w:styleId="Referenciaintensa">
    <w:name w:val="Intense Reference"/>
    <w:uiPriority w:val="32"/>
    <w:qFormat/>
    <w:rsid w:val="003C73C1"/>
    <w:rPr>
      <w:b/>
      <w:bCs/>
      <w:smallCaps/>
      <w:color w:val="70AD47"/>
    </w:rPr>
  </w:style>
  <w:style w:type="character" w:styleId="Ttulodellibro">
    <w:name w:val="Book Title"/>
    <w:uiPriority w:val="33"/>
    <w:qFormat/>
    <w:rsid w:val="003C73C1"/>
    <w:rPr>
      <w:b/>
      <w:bCs/>
      <w:caps w:val="0"/>
      <w:smallCaps/>
      <w:spacing w:val="7"/>
      <w:sz w:val="21"/>
      <w:szCs w:val="21"/>
    </w:rPr>
  </w:style>
  <w:style w:type="paragraph" w:styleId="TtuloTDC">
    <w:name w:val="TOC Heading"/>
    <w:basedOn w:val="Ttulo1"/>
    <w:next w:val="Normal"/>
    <w:uiPriority w:val="39"/>
    <w:semiHidden/>
    <w:unhideWhenUsed/>
    <w:qFormat/>
    <w:rsid w:val="003C73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646">
      <w:bodyDiv w:val="1"/>
      <w:marLeft w:val="0"/>
      <w:marRight w:val="0"/>
      <w:marTop w:val="0"/>
      <w:marBottom w:val="0"/>
      <w:divBdr>
        <w:top w:val="none" w:sz="0" w:space="0" w:color="auto"/>
        <w:left w:val="none" w:sz="0" w:space="0" w:color="auto"/>
        <w:bottom w:val="none" w:sz="0" w:space="0" w:color="auto"/>
        <w:right w:val="none" w:sz="0" w:space="0" w:color="auto"/>
      </w:divBdr>
      <w:divsChild>
        <w:div w:id="382487350">
          <w:marLeft w:val="0"/>
          <w:marRight w:val="0"/>
          <w:marTop w:val="0"/>
          <w:marBottom w:val="0"/>
          <w:divBdr>
            <w:top w:val="none" w:sz="0" w:space="0" w:color="auto"/>
            <w:left w:val="none" w:sz="0" w:space="0" w:color="auto"/>
            <w:bottom w:val="none" w:sz="0" w:space="0" w:color="auto"/>
            <w:right w:val="none" w:sz="0" w:space="0" w:color="auto"/>
          </w:divBdr>
          <w:divsChild>
            <w:div w:id="2024624518">
              <w:marLeft w:val="580"/>
              <w:marRight w:val="0"/>
              <w:marTop w:val="0"/>
              <w:marBottom w:val="0"/>
              <w:divBdr>
                <w:top w:val="none" w:sz="0" w:space="0" w:color="auto"/>
                <w:left w:val="none" w:sz="0" w:space="0" w:color="auto"/>
                <w:bottom w:val="none" w:sz="0" w:space="0" w:color="auto"/>
                <w:right w:val="none" w:sz="0" w:space="0" w:color="auto"/>
              </w:divBdr>
              <w:divsChild>
                <w:div w:id="17858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0586">
      <w:bodyDiv w:val="1"/>
      <w:marLeft w:val="0"/>
      <w:marRight w:val="0"/>
      <w:marTop w:val="0"/>
      <w:marBottom w:val="0"/>
      <w:divBdr>
        <w:top w:val="none" w:sz="0" w:space="0" w:color="auto"/>
        <w:left w:val="none" w:sz="0" w:space="0" w:color="auto"/>
        <w:bottom w:val="none" w:sz="0" w:space="0" w:color="auto"/>
        <w:right w:val="none" w:sz="0" w:space="0" w:color="auto"/>
      </w:divBdr>
    </w:div>
    <w:div w:id="182474945">
      <w:bodyDiv w:val="1"/>
      <w:marLeft w:val="0"/>
      <w:marRight w:val="0"/>
      <w:marTop w:val="0"/>
      <w:marBottom w:val="0"/>
      <w:divBdr>
        <w:top w:val="none" w:sz="0" w:space="0" w:color="auto"/>
        <w:left w:val="none" w:sz="0" w:space="0" w:color="auto"/>
        <w:bottom w:val="none" w:sz="0" w:space="0" w:color="auto"/>
        <w:right w:val="none" w:sz="0" w:space="0" w:color="auto"/>
      </w:divBdr>
    </w:div>
    <w:div w:id="198707296">
      <w:bodyDiv w:val="1"/>
      <w:marLeft w:val="0"/>
      <w:marRight w:val="0"/>
      <w:marTop w:val="0"/>
      <w:marBottom w:val="0"/>
      <w:divBdr>
        <w:top w:val="none" w:sz="0" w:space="0" w:color="auto"/>
        <w:left w:val="none" w:sz="0" w:space="0" w:color="auto"/>
        <w:bottom w:val="none" w:sz="0" w:space="0" w:color="auto"/>
        <w:right w:val="none" w:sz="0" w:space="0" w:color="auto"/>
      </w:divBdr>
      <w:divsChild>
        <w:div w:id="1868714834">
          <w:marLeft w:val="0"/>
          <w:marRight w:val="0"/>
          <w:marTop w:val="0"/>
          <w:marBottom w:val="0"/>
          <w:divBdr>
            <w:top w:val="none" w:sz="0" w:space="0" w:color="auto"/>
            <w:left w:val="none" w:sz="0" w:space="0" w:color="auto"/>
            <w:bottom w:val="none" w:sz="0" w:space="0" w:color="auto"/>
            <w:right w:val="none" w:sz="0" w:space="0" w:color="auto"/>
          </w:divBdr>
          <w:divsChild>
            <w:div w:id="922763108">
              <w:marLeft w:val="580"/>
              <w:marRight w:val="0"/>
              <w:marTop w:val="0"/>
              <w:marBottom w:val="0"/>
              <w:divBdr>
                <w:top w:val="none" w:sz="0" w:space="0" w:color="auto"/>
                <w:left w:val="none" w:sz="0" w:space="0" w:color="auto"/>
                <w:bottom w:val="none" w:sz="0" w:space="0" w:color="auto"/>
                <w:right w:val="none" w:sz="0" w:space="0" w:color="auto"/>
              </w:divBdr>
              <w:divsChild>
                <w:div w:id="762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2634">
      <w:bodyDiv w:val="1"/>
      <w:marLeft w:val="0"/>
      <w:marRight w:val="0"/>
      <w:marTop w:val="0"/>
      <w:marBottom w:val="0"/>
      <w:divBdr>
        <w:top w:val="none" w:sz="0" w:space="0" w:color="auto"/>
        <w:left w:val="none" w:sz="0" w:space="0" w:color="auto"/>
        <w:bottom w:val="none" w:sz="0" w:space="0" w:color="auto"/>
        <w:right w:val="none" w:sz="0" w:space="0" w:color="auto"/>
      </w:divBdr>
    </w:div>
    <w:div w:id="230307796">
      <w:bodyDiv w:val="1"/>
      <w:marLeft w:val="0"/>
      <w:marRight w:val="0"/>
      <w:marTop w:val="0"/>
      <w:marBottom w:val="0"/>
      <w:divBdr>
        <w:top w:val="none" w:sz="0" w:space="0" w:color="auto"/>
        <w:left w:val="none" w:sz="0" w:space="0" w:color="auto"/>
        <w:bottom w:val="none" w:sz="0" w:space="0" w:color="auto"/>
        <w:right w:val="none" w:sz="0" w:space="0" w:color="auto"/>
      </w:divBdr>
    </w:div>
    <w:div w:id="263342321">
      <w:bodyDiv w:val="1"/>
      <w:marLeft w:val="0"/>
      <w:marRight w:val="0"/>
      <w:marTop w:val="0"/>
      <w:marBottom w:val="0"/>
      <w:divBdr>
        <w:top w:val="none" w:sz="0" w:space="0" w:color="auto"/>
        <w:left w:val="none" w:sz="0" w:space="0" w:color="auto"/>
        <w:bottom w:val="none" w:sz="0" w:space="0" w:color="auto"/>
        <w:right w:val="none" w:sz="0" w:space="0" w:color="auto"/>
      </w:divBdr>
    </w:div>
    <w:div w:id="285625236">
      <w:bodyDiv w:val="1"/>
      <w:marLeft w:val="0"/>
      <w:marRight w:val="0"/>
      <w:marTop w:val="0"/>
      <w:marBottom w:val="0"/>
      <w:divBdr>
        <w:top w:val="none" w:sz="0" w:space="0" w:color="auto"/>
        <w:left w:val="none" w:sz="0" w:space="0" w:color="auto"/>
        <w:bottom w:val="none" w:sz="0" w:space="0" w:color="auto"/>
        <w:right w:val="none" w:sz="0" w:space="0" w:color="auto"/>
      </w:divBdr>
    </w:div>
    <w:div w:id="295916655">
      <w:bodyDiv w:val="1"/>
      <w:marLeft w:val="0"/>
      <w:marRight w:val="0"/>
      <w:marTop w:val="0"/>
      <w:marBottom w:val="0"/>
      <w:divBdr>
        <w:top w:val="none" w:sz="0" w:space="0" w:color="auto"/>
        <w:left w:val="none" w:sz="0" w:space="0" w:color="auto"/>
        <w:bottom w:val="none" w:sz="0" w:space="0" w:color="auto"/>
        <w:right w:val="none" w:sz="0" w:space="0" w:color="auto"/>
      </w:divBdr>
    </w:div>
    <w:div w:id="370112803">
      <w:bodyDiv w:val="1"/>
      <w:marLeft w:val="0"/>
      <w:marRight w:val="0"/>
      <w:marTop w:val="0"/>
      <w:marBottom w:val="0"/>
      <w:divBdr>
        <w:top w:val="none" w:sz="0" w:space="0" w:color="auto"/>
        <w:left w:val="none" w:sz="0" w:space="0" w:color="auto"/>
        <w:bottom w:val="none" w:sz="0" w:space="0" w:color="auto"/>
        <w:right w:val="none" w:sz="0" w:space="0" w:color="auto"/>
      </w:divBdr>
    </w:div>
    <w:div w:id="372078731">
      <w:bodyDiv w:val="1"/>
      <w:marLeft w:val="0"/>
      <w:marRight w:val="0"/>
      <w:marTop w:val="0"/>
      <w:marBottom w:val="0"/>
      <w:divBdr>
        <w:top w:val="none" w:sz="0" w:space="0" w:color="auto"/>
        <w:left w:val="none" w:sz="0" w:space="0" w:color="auto"/>
        <w:bottom w:val="none" w:sz="0" w:space="0" w:color="auto"/>
        <w:right w:val="none" w:sz="0" w:space="0" w:color="auto"/>
      </w:divBdr>
    </w:div>
    <w:div w:id="501505428">
      <w:bodyDiv w:val="1"/>
      <w:marLeft w:val="0"/>
      <w:marRight w:val="0"/>
      <w:marTop w:val="0"/>
      <w:marBottom w:val="0"/>
      <w:divBdr>
        <w:top w:val="none" w:sz="0" w:space="0" w:color="auto"/>
        <w:left w:val="none" w:sz="0" w:space="0" w:color="auto"/>
        <w:bottom w:val="none" w:sz="0" w:space="0" w:color="auto"/>
        <w:right w:val="none" w:sz="0" w:space="0" w:color="auto"/>
      </w:divBdr>
    </w:div>
    <w:div w:id="690692747">
      <w:bodyDiv w:val="1"/>
      <w:marLeft w:val="0"/>
      <w:marRight w:val="0"/>
      <w:marTop w:val="0"/>
      <w:marBottom w:val="0"/>
      <w:divBdr>
        <w:top w:val="none" w:sz="0" w:space="0" w:color="auto"/>
        <w:left w:val="none" w:sz="0" w:space="0" w:color="auto"/>
        <w:bottom w:val="none" w:sz="0" w:space="0" w:color="auto"/>
        <w:right w:val="none" w:sz="0" w:space="0" w:color="auto"/>
      </w:divBdr>
    </w:div>
    <w:div w:id="712537262">
      <w:bodyDiv w:val="1"/>
      <w:marLeft w:val="0"/>
      <w:marRight w:val="0"/>
      <w:marTop w:val="0"/>
      <w:marBottom w:val="0"/>
      <w:divBdr>
        <w:top w:val="none" w:sz="0" w:space="0" w:color="auto"/>
        <w:left w:val="none" w:sz="0" w:space="0" w:color="auto"/>
        <w:bottom w:val="none" w:sz="0" w:space="0" w:color="auto"/>
        <w:right w:val="none" w:sz="0" w:space="0" w:color="auto"/>
      </w:divBdr>
    </w:div>
    <w:div w:id="888569283">
      <w:bodyDiv w:val="1"/>
      <w:marLeft w:val="0"/>
      <w:marRight w:val="0"/>
      <w:marTop w:val="0"/>
      <w:marBottom w:val="0"/>
      <w:divBdr>
        <w:top w:val="none" w:sz="0" w:space="0" w:color="auto"/>
        <w:left w:val="none" w:sz="0" w:space="0" w:color="auto"/>
        <w:bottom w:val="none" w:sz="0" w:space="0" w:color="auto"/>
        <w:right w:val="none" w:sz="0" w:space="0" w:color="auto"/>
      </w:divBdr>
    </w:div>
    <w:div w:id="926383719">
      <w:bodyDiv w:val="1"/>
      <w:marLeft w:val="0"/>
      <w:marRight w:val="0"/>
      <w:marTop w:val="0"/>
      <w:marBottom w:val="0"/>
      <w:divBdr>
        <w:top w:val="none" w:sz="0" w:space="0" w:color="auto"/>
        <w:left w:val="none" w:sz="0" w:space="0" w:color="auto"/>
        <w:bottom w:val="none" w:sz="0" w:space="0" w:color="auto"/>
        <w:right w:val="none" w:sz="0" w:space="0" w:color="auto"/>
      </w:divBdr>
    </w:div>
    <w:div w:id="1006176245">
      <w:bodyDiv w:val="1"/>
      <w:marLeft w:val="0"/>
      <w:marRight w:val="0"/>
      <w:marTop w:val="0"/>
      <w:marBottom w:val="0"/>
      <w:divBdr>
        <w:top w:val="none" w:sz="0" w:space="0" w:color="auto"/>
        <w:left w:val="none" w:sz="0" w:space="0" w:color="auto"/>
        <w:bottom w:val="none" w:sz="0" w:space="0" w:color="auto"/>
        <w:right w:val="none" w:sz="0" w:space="0" w:color="auto"/>
      </w:divBdr>
    </w:div>
    <w:div w:id="1171066737">
      <w:bodyDiv w:val="1"/>
      <w:marLeft w:val="0"/>
      <w:marRight w:val="0"/>
      <w:marTop w:val="0"/>
      <w:marBottom w:val="0"/>
      <w:divBdr>
        <w:top w:val="none" w:sz="0" w:space="0" w:color="auto"/>
        <w:left w:val="none" w:sz="0" w:space="0" w:color="auto"/>
        <w:bottom w:val="none" w:sz="0" w:space="0" w:color="auto"/>
        <w:right w:val="none" w:sz="0" w:space="0" w:color="auto"/>
      </w:divBdr>
    </w:div>
    <w:div w:id="1345742350">
      <w:bodyDiv w:val="1"/>
      <w:marLeft w:val="0"/>
      <w:marRight w:val="0"/>
      <w:marTop w:val="0"/>
      <w:marBottom w:val="0"/>
      <w:divBdr>
        <w:top w:val="none" w:sz="0" w:space="0" w:color="auto"/>
        <w:left w:val="none" w:sz="0" w:space="0" w:color="auto"/>
        <w:bottom w:val="none" w:sz="0" w:space="0" w:color="auto"/>
        <w:right w:val="none" w:sz="0" w:space="0" w:color="auto"/>
      </w:divBdr>
    </w:div>
    <w:div w:id="14572115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251">
          <w:marLeft w:val="0"/>
          <w:marRight w:val="0"/>
          <w:marTop w:val="0"/>
          <w:marBottom w:val="0"/>
          <w:divBdr>
            <w:top w:val="none" w:sz="0" w:space="0" w:color="auto"/>
            <w:left w:val="none" w:sz="0" w:space="0" w:color="auto"/>
            <w:bottom w:val="none" w:sz="0" w:space="0" w:color="auto"/>
            <w:right w:val="none" w:sz="0" w:space="0" w:color="auto"/>
          </w:divBdr>
        </w:div>
      </w:divsChild>
    </w:div>
    <w:div w:id="1516113293">
      <w:bodyDiv w:val="1"/>
      <w:marLeft w:val="0"/>
      <w:marRight w:val="0"/>
      <w:marTop w:val="0"/>
      <w:marBottom w:val="0"/>
      <w:divBdr>
        <w:top w:val="none" w:sz="0" w:space="0" w:color="auto"/>
        <w:left w:val="none" w:sz="0" w:space="0" w:color="auto"/>
        <w:bottom w:val="none" w:sz="0" w:space="0" w:color="auto"/>
        <w:right w:val="none" w:sz="0" w:space="0" w:color="auto"/>
      </w:divBdr>
    </w:div>
    <w:div w:id="1535193077">
      <w:bodyDiv w:val="1"/>
      <w:marLeft w:val="0"/>
      <w:marRight w:val="0"/>
      <w:marTop w:val="0"/>
      <w:marBottom w:val="0"/>
      <w:divBdr>
        <w:top w:val="none" w:sz="0" w:space="0" w:color="auto"/>
        <w:left w:val="none" w:sz="0" w:space="0" w:color="auto"/>
        <w:bottom w:val="none" w:sz="0" w:space="0" w:color="auto"/>
        <w:right w:val="none" w:sz="0" w:space="0" w:color="auto"/>
      </w:divBdr>
    </w:div>
    <w:div w:id="1653871642">
      <w:bodyDiv w:val="1"/>
      <w:marLeft w:val="0"/>
      <w:marRight w:val="0"/>
      <w:marTop w:val="0"/>
      <w:marBottom w:val="0"/>
      <w:divBdr>
        <w:top w:val="none" w:sz="0" w:space="0" w:color="auto"/>
        <w:left w:val="none" w:sz="0" w:space="0" w:color="auto"/>
        <w:bottom w:val="none" w:sz="0" w:space="0" w:color="auto"/>
        <w:right w:val="none" w:sz="0" w:space="0" w:color="auto"/>
      </w:divBdr>
    </w:div>
    <w:div w:id="1881550794">
      <w:bodyDiv w:val="1"/>
      <w:marLeft w:val="0"/>
      <w:marRight w:val="0"/>
      <w:marTop w:val="0"/>
      <w:marBottom w:val="0"/>
      <w:divBdr>
        <w:top w:val="none" w:sz="0" w:space="0" w:color="auto"/>
        <w:left w:val="none" w:sz="0" w:space="0" w:color="auto"/>
        <w:bottom w:val="none" w:sz="0" w:space="0" w:color="auto"/>
        <w:right w:val="none" w:sz="0" w:space="0" w:color="auto"/>
      </w:divBdr>
    </w:div>
    <w:div w:id="1903714902">
      <w:bodyDiv w:val="1"/>
      <w:marLeft w:val="0"/>
      <w:marRight w:val="0"/>
      <w:marTop w:val="0"/>
      <w:marBottom w:val="0"/>
      <w:divBdr>
        <w:top w:val="none" w:sz="0" w:space="0" w:color="auto"/>
        <w:left w:val="none" w:sz="0" w:space="0" w:color="auto"/>
        <w:bottom w:val="none" w:sz="0" w:space="0" w:color="auto"/>
        <w:right w:val="none" w:sz="0" w:space="0" w:color="auto"/>
      </w:divBdr>
    </w:div>
    <w:div w:id="1942444718">
      <w:bodyDiv w:val="1"/>
      <w:marLeft w:val="0"/>
      <w:marRight w:val="0"/>
      <w:marTop w:val="0"/>
      <w:marBottom w:val="0"/>
      <w:divBdr>
        <w:top w:val="none" w:sz="0" w:space="0" w:color="auto"/>
        <w:left w:val="none" w:sz="0" w:space="0" w:color="auto"/>
        <w:bottom w:val="none" w:sz="0" w:space="0" w:color="auto"/>
        <w:right w:val="none" w:sz="0" w:space="0" w:color="auto"/>
      </w:divBdr>
    </w:div>
    <w:div w:id="1947730377">
      <w:bodyDiv w:val="1"/>
      <w:marLeft w:val="0"/>
      <w:marRight w:val="0"/>
      <w:marTop w:val="0"/>
      <w:marBottom w:val="0"/>
      <w:divBdr>
        <w:top w:val="none" w:sz="0" w:space="0" w:color="auto"/>
        <w:left w:val="none" w:sz="0" w:space="0" w:color="auto"/>
        <w:bottom w:val="none" w:sz="0" w:space="0" w:color="auto"/>
        <w:right w:val="none" w:sz="0" w:space="0" w:color="auto"/>
      </w:divBdr>
    </w:div>
    <w:div w:id="19890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430-5AB7-47EE-8293-71ABABE3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3474</Words>
  <Characters>19108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SW Agropecuaria SRL – Administración@swagropecuaria</vt:lpstr>
    </vt:vector>
  </TitlesOfParts>
  <Company>Windows uE</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Agropecuaria SRL – Administración@swagropecuaria</dc:title>
  <dc:subject/>
  <dc:creator>Usuario</dc:creator>
  <cp:keywords/>
  <dc:description/>
  <cp:lastModifiedBy>USUARIO</cp:lastModifiedBy>
  <cp:revision>5</cp:revision>
  <cp:lastPrinted>2020-09-24T18:45:00Z</cp:lastPrinted>
  <dcterms:created xsi:type="dcterms:W3CDTF">2020-09-24T18:43:00Z</dcterms:created>
  <dcterms:modified xsi:type="dcterms:W3CDTF">2021-10-15T16:42:00Z</dcterms:modified>
</cp:coreProperties>
</file>